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1077C7">
        <w:rPr>
          <w:rFonts w:ascii="Calibri" w:hAnsi="Calibri" w:cs="Calibri"/>
          <w:i w:val="0"/>
          <w:color w:val="7F7F7F" w:themeColor="text1" w:themeTint="80"/>
          <w:sz w:val="26"/>
          <w:szCs w:val="26"/>
        </w:rPr>
        <w:t>14 catorce de septiembre</w:t>
      </w:r>
      <w:r w:rsidRPr="00951F38">
        <w:rPr>
          <w:rFonts w:ascii="Calibri" w:hAnsi="Calibri" w:cs="Calibri"/>
          <w:i w:val="0"/>
          <w:color w:val="7F7F7F" w:themeColor="text1" w:themeTint="80"/>
          <w:sz w:val="26"/>
          <w:szCs w:val="26"/>
        </w:rPr>
        <w:t xml:space="preserve"> del año 201</w:t>
      </w:r>
      <w:r w:rsidR="004D0B1E">
        <w:rPr>
          <w:rFonts w:ascii="Calibri" w:hAnsi="Calibri" w:cs="Calibri"/>
          <w:i w:val="0"/>
          <w:color w:val="7F7F7F" w:themeColor="text1" w:themeTint="80"/>
          <w:sz w:val="26"/>
          <w:szCs w:val="26"/>
        </w:rPr>
        <w:t>6</w:t>
      </w:r>
      <w:r w:rsidRPr="00951F38">
        <w:rPr>
          <w:rFonts w:ascii="Calibri" w:hAnsi="Calibri" w:cs="Calibri"/>
          <w:i w:val="0"/>
          <w:color w:val="7F7F7F" w:themeColor="text1" w:themeTint="80"/>
          <w:sz w:val="26"/>
          <w:szCs w:val="26"/>
        </w:rPr>
        <w:t xml:space="preserve"> dos mil </w:t>
      </w:r>
      <w:r w:rsidR="004D0B1E">
        <w:rPr>
          <w:rFonts w:ascii="Calibri" w:hAnsi="Calibri" w:cs="Calibri"/>
          <w:i w:val="0"/>
          <w:color w:val="7F7F7F" w:themeColor="text1" w:themeTint="80"/>
          <w:sz w:val="26"/>
          <w:szCs w:val="26"/>
        </w:rPr>
        <w:t>dieciséis</w:t>
      </w:r>
      <w:r w:rsidR="005A7E18">
        <w:rPr>
          <w:rFonts w:ascii="Calibri" w:hAnsi="Calibri" w:cs="Calibri"/>
          <w:i w:val="0"/>
          <w:color w:val="7F7F7F" w:themeColor="text1" w:themeTint="80"/>
          <w:sz w:val="26"/>
          <w:szCs w:val="26"/>
        </w:rPr>
        <w:t>. .</w:t>
      </w:r>
      <w:r w:rsidR="004D0B1E">
        <w:rPr>
          <w:rFonts w:ascii="Calibri" w:hAnsi="Calibri" w:cs="Calibri"/>
          <w:i w:val="0"/>
          <w:color w:val="7F7F7F" w:themeColor="text1" w:themeTint="80"/>
          <w:sz w:val="26"/>
          <w:szCs w:val="26"/>
        </w:rPr>
        <w:t xml:space="preserve"> . . </w:t>
      </w:r>
      <w:r w:rsidR="005B7B9D">
        <w:rPr>
          <w:rFonts w:ascii="Calibri" w:hAnsi="Calibri" w:cs="Calibri"/>
          <w:i w:val="0"/>
          <w:color w:val="7F7F7F" w:themeColor="text1" w:themeTint="80"/>
          <w:sz w:val="26"/>
          <w:szCs w:val="26"/>
        </w:rPr>
        <w:t xml:space="preserve">. . . . . . . . . . . . . . . . . . . . . . . . . . . . . . . . . . . . . . . . . . . . . . . . . . . . . . . .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836399">
        <w:rPr>
          <w:rFonts w:ascii="Calibri" w:hAnsi="Calibri" w:cs="Calibri"/>
          <w:b/>
          <w:color w:val="7F7F7F" w:themeColor="text1" w:themeTint="80"/>
          <w:sz w:val="26"/>
          <w:szCs w:val="26"/>
        </w:rPr>
        <w:t>586/2016-JN</w:t>
      </w:r>
      <w:r w:rsidRPr="00951F38">
        <w:rPr>
          <w:rFonts w:ascii="Calibri" w:hAnsi="Calibri" w:cs="Calibri"/>
          <w:color w:val="7F7F7F" w:themeColor="text1" w:themeTint="80"/>
          <w:sz w:val="26"/>
          <w:szCs w:val="26"/>
        </w:rPr>
        <w:t xml:space="preserve">, promovido por el ciudadano </w:t>
      </w:r>
      <w:r w:rsidR="00A21149">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A21149">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 . . . . . . . . . . . . . . . .</w:t>
      </w:r>
      <w:r w:rsidR="0049024D" w:rsidRPr="00951F38">
        <w:rPr>
          <w:rFonts w:ascii="Calibri" w:hAnsi="Calibri" w:cs="Calibri"/>
          <w:color w:val="7F7F7F" w:themeColor="text1" w:themeTint="80"/>
          <w:sz w:val="26"/>
          <w:szCs w:val="26"/>
        </w:rPr>
        <w:t xml:space="preserve">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bookmarkStart w:id="0" w:name="_GoBack"/>
      <w:bookmarkEnd w:id="0"/>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El presente proceso administrativo fue promovido oportunamente, toda vez que la demanda fue presentada dentro de los 30 treinta días hábiles siguientes a aquél en que el demandante se ostenta sabedor de la emisión del acta de infracción</w:t>
      </w:r>
      <w:r w:rsidR="00DE579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que fue el día </w:t>
      </w:r>
      <w:r w:rsidR="00836399">
        <w:rPr>
          <w:rFonts w:ascii="Calibri" w:hAnsi="Calibri" w:cs="Calibri"/>
          <w:color w:val="7F7F7F" w:themeColor="text1" w:themeTint="80"/>
          <w:sz w:val="26"/>
          <w:szCs w:val="26"/>
        </w:rPr>
        <w:t>2 dos de junio</w:t>
      </w:r>
      <w:r w:rsidRPr="00951F38">
        <w:rPr>
          <w:rFonts w:ascii="Calibri" w:hAnsi="Calibri" w:cs="Calibri"/>
          <w:color w:val="7F7F7F" w:themeColor="text1" w:themeTint="80"/>
          <w:sz w:val="26"/>
          <w:szCs w:val="26"/>
        </w:rPr>
        <w:t xml:space="preserve"> 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DE5797">
        <w:rPr>
          <w:rFonts w:ascii="Calibri" w:hAnsi="Calibri" w:cs="Calibri"/>
          <w:color w:val="7F7F7F" w:themeColor="text1" w:themeTint="80"/>
          <w:sz w:val="26"/>
          <w:szCs w:val="26"/>
        </w:rPr>
        <w:t xml:space="preserve">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F4A3E">
        <w:rPr>
          <w:rFonts w:ascii="Calibri" w:hAnsi="Calibri" w:cs="Calibri"/>
          <w:color w:val="7F7F7F" w:themeColor="text1" w:themeTint="80"/>
          <w:sz w:val="26"/>
          <w:szCs w:val="26"/>
        </w:rPr>
        <w:t xml:space="preserve">la copia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836399">
        <w:rPr>
          <w:rFonts w:ascii="Calibri" w:hAnsi="Calibri" w:cs="Calibri"/>
          <w:color w:val="7F7F7F" w:themeColor="text1" w:themeTint="80"/>
          <w:sz w:val="26"/>
          <w:szCs w:val="26"/>
        </w:rPr>
        <w:t>351130 (tres-cinco-uno-uno-tres-cero)</w:t>
      </w:r>
      <w:r w:rsidR="0058450C" w:rsidRPr="00951F38">
        <w:rPr>
          <w:rFonts w:ascii="Calibri" w:hAnsi="Calibri" w:cs="Calibri"/>
          <w:color w:val="7F7F7F" w:themeColor="text1" w:themeTint="80"/>
          <w:sz w:val="26"/>
          <w:szCs w:val="26"/>
        </w:rPr>
        <w:t xml:space="preserve">, de fecha </w:t>
      </w:r>
      <w:r w:rsidR="00836399">
        <w:rPr>
          <w:rFonts w:ascii="Calibri" w:hAnsi="Calibri" w:cs="Calibri"/>
          <w:color w:val="7F7F7F" w:themeColor="text1" w:themeTint="80"/>
          <w:sz w:val="26"/>
          <w:szCs w:val="26"/>
        </w:rPr>
        <w:t>2 dos de junio</w:t>
      </w:r>
      <w:r w:rsidR="00AE6F1B">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D460F0">
        <w:rPr>
          <w:rFonts w:ascii="Calibri" w:hAnsi="Calibri" w:cs="Calibri"/>
          <w:color w:val="7F7F7F" w:themeColor="text1" w:themeTint="80"/>
          <w:sz w:val="26"/>
          <w:szCs w:val="26"/>
        </w:rPr>
        <w:t>12 doce</w:t>
      </w:r>
      <w:r w:rsidRPr="00951F38">
        <w:rPr>
          <w:rFonts w:ascii="Calibri" w:hAnsi="Calibri" w:cs="Calibri"/>
          <w:color w:val="7F7F7F" w:themeColor="text1" w:themeTint="80"/>
          <w:sz w:val="26"/>
          <w:szCs w:val="26"/>
        </w:rPr>
        <w:t xml:space="preserve">) y que merece pleno valor probatorio, conforme lo dispuesto en </w:t>
      </w:r>
      <w:r w:rsidR="00427DE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aunada la confesión expresa que hace el enjuiciado, al contestar la demanda, en el sentido de que si levantó el Acta de Infracción combatida</w:t>
      </w:r>
      <w:r w:rsidRPr="00951F38">
        <w:rPr>
          <w:rFonts w:ascii="Calibri" w:hAnsi="Calibri"/>
          <w:color w:val="7F7F7F" w:themeColor="text1" w:themeTint="80"/>
          <w:sz w:val="26"/>
          <w:szCs w:val="26"/>
        </w:rPr>
        <w:t xml:space="preserve">. . . </w:t>
      </w:r>
      <w:r w:rsidR="0008009C">
        <w:rPr>
          <w:rFonts w:ascii="Calibri" w:hAnsi="Calibri"/>
          <w:color w:val="7F7F7F" w:themeColor="text1" w:themeTint="80"/>
          <w:sz w:val="26"/>
          <w:szCs w:val="26"/>
        </w:rPr>
        <w:t xml:space="preserve">.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08009C">
        <w:rPr>
          <w:rFonts w:ascii="Calibri" w:hAnsi="Calibri" w:cs="Calibri"/>
          <w:color w:val="7F7F7F" w:themeColor="text1" w:themeTint="80"/>
          <w:sz w:val="26"/>
          <w:szCs w:val="26"/>
        </w:rPr>
        <w:t xml:space="preserve">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08009C" w:rsidRDefault="0008009C" w:rsidP="0008009C">
      <w:pPr>
        <w:ind w:firstLine="708"/>
        <w:jc w:val="both"/>
        <w:rPr>
          <w:rFonts w:ascii="Calibri" w:hAnsi="Calibri" w:cs="Calibri"/>
          <w:b/>
          <w:bCs/>
          <w:i/>
          <w:iCs/>
          <w:color w:val="7F7F7F" w:themeColor="text1" w:themeTint="80"/>
          <w:sz w:val="26"/>
          <w:szCs w:val="26"/>
        </w:rPr>
      </w:pPr>
    </w:p>
    <w:p w:rsidR="0008009C" w:rsidRDefault="0008009C" w:rsidP="0008009C">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586/2016-JN</w:t>
      </w:r>
    </w:p>
    <w:p w:rsidR="0008009C" w:rsidRDefault="0008009C" w:rsidP="0008009C">
      <w:pPr>
        <w:ind w:firstLine="708"/>
        <w:jc w:val="both"/>
        <w:rPr>
          <w:rFonts w:ascii="Calibri" w:hAnsi="Calibri" w:cs="Calibri"/>
          <w:b/>
          <w:bCs/>
          <w:i/>
          <w:iCs/>
          <w:color w:val="7F7F7F" w:themeColor="text1" w:themeTint="80"/>
          <w:sz w:val="26"/>
          <w:szCs w:val="26"/>
        </w:rPr>
      </w:pPr>
    </w:p>
    <w:p w:rsidR="0058450C" w:rsidRPr="0008009C" w:rsidRDefault="004F6C7F" w:rsidP="0008009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A21149">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08009C">
        <w:rPr>
          <w:rFonts w:ascii="Calibri" w:hAnsi="Calibri" w:cs="Calibri"/>
          <w:color w:val="7F7F7F" w:themeColor="text1" w:themeTint="80"/>
          <w:sz w:val="26"/>
          <w:szCs w:val="26"/>
        </w:rPr>
        <w:t xml:space="preserve">. . . . . . . . . . . . . . </w:t>
      </w:r>
    </w:p>
    <w:p w:rsidR="00944BA7" w:rsidRPr="00951F38" w:rsidRDefault="00944BA7" w:rsidP="0058450C">
      <w:pPr>
        <w:ind w:firstLine="708"/>
        <w:jc w:val="right"/>
        <w:rPr>
          <w:rFonts w:ascii="Calibri" w:hAnsi="Calibri" w:cs="Calibri"/>
          <w:b/>
          <w:color w:val="7F7F7F" w:themeColor="text1" w:themeTint="80"/>
          <w:sz w:val="26"/>
          <w:szCs w:val="26"/>
        </w:rPr>
      </w:pPr>
    </w:p>
    <w:p w:rsidR="00944BA7" w:rsidRPr="00951F38" w:rsidRDefault="00944BA7" w:rsidP="00944BA7">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sidR="00A21149">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promovió el presente proceso, con el carácter representante legal de la persona moral denominada </w:t>
      </w:r>
      <w:r w:rsidR="00A21149">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951F38">
        <w:rPr>
          <w:rFonts w:ascii="Calibri" w:hAnsi="Calibri" w:cs="Calibri"/>
          <w:color w:val="7F7F7F" w:themeColor="text1" w:themeTint="80"/>
          <w:sz w:val="26"/>
          <w:szCs w:val="26"/>
        </w:rPr>
        <w:lastRenderedPageBreak/>
        <w:t xml:space="preserve">la cual se hace constar que la sociedad antes citada -a través de su Apoderado, señor Fernando Herminio García Murguía-, otorgó a favor del ciudadano </w:t>
      </w:r>
      <w:r w:rsidR="00A21149">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951F38" w:rsidRDefault="00944BA7" w:rsidP="00944BA7">
      <w:pPr>
        <w:ind w:firstLine="708"/>
        <w:jc w:val="both"/>
        <w:rPr>
          <w:rFonts w:ascii="Calibri" w:hAnsi="Calibri" w:cs="Calibri"/>
          <w:color w:val="7F7F7F" w:themeColor="text1" w:themeTint="80"/>
          <w:sz w:val="26"/>
          <w:szCs w:val="26"/>
        </w:rPr>
      </w:pPr>
    </w:p>
    <w:p w:rsidR="00944BA7" w:rsidRPr="00951F38" w:rsidRDefault="00944BA7" w:rsidP="00944BA7">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D460F0">
        <w:rPr>
          <w:rFonts w:ascii="Calibri" w:hAnsi="Calibri"/>
          <w:bCs/>
          <w:iCs/>
          <w:color w:val="7F7F7F" w:themeColor="text1" w:themeTint="80"/>
          <w:sz w:val="26"/>
          <w:szCs w:val="26"/>
        </w:rPr>
        <w:t>4 cuatro a 10 diez</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A21149">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 la persona moral denominada </w:t>
      </w:r>
      <w:r w:rsidR="00A21149">
        <w:rPr>
          <w:rFonts w:ascii="Calibri" w:hAnsi="Calibri"/>
          <w:bCs/>
          <w:i/>
          <w:iCs/>
          <w:color w:val="7F7F7F" w:themeColor="text1" w:themeTint="80"/>
          <w:sz w:val="26"/>
          <w:szCs w:val="26"/>
        </w:rPr>
        <w:t>*****</w:t>
      </w:r>
      <w:r w:rsidRPr="00951F38">
        <w:rPr>
          <w:rFonts w:ascii="Calibri" w:hAnsi="Calibri"/>
          <w:bCs/>
          <w:iCs/>
          <w:color w:val="7F7F7F" w:themeColor="text1" w:themeTint="80"/>
          <w:sz w:val="26"/>
          <w:szCs w:val="26"/>
        </w:rPr>
        <w:t xml:space="preserve"> y, por ende, está plenamente facultado para comparecer, promover e intervenir en el presente proceso, a nombre de </w:t>
      </w:r>
      <w:r w:rsidR="00D460F0">
        <w:rPr>
          <w:rFonts w:ascii="Calibri" w:hAnsi="Calibri"/>
          <w:bCs/>
          <w:iCs/>
          <w:color w:val="7F7F7F" w:themeColor="text1" w:themeTint="80"/>
          <w:sz w:val="26"/>
          <w:szCs w:val="26"/>
        </w:rPr>
        <w:t>dicha Sociedad Mercantil</w:t>
      </w:r>
      <w:r w:rsidRPr="00951F38">
        <w:rPr>
          <w:rFonts w:ascii="Calibri" w:hAnsi="Calibri"/>
          <w:bCs/>
          <w:iCs/>
          <w:color w:val="7F7F7F" w:themeColor="text1" w:themeTint="80"/>
          <w:sz w:val="26"/>
          <w:szCs w:val="26"/>
        </w:rPr>
        <w:t>. . . . . . . . . . .</w:t>
      </w:r>
      <w:r w:rsidR="00660353">
        <w:rPr>
          <w:rFonts w:ascii="Calibri" w:hAnsi="Calibri"/>
          <w:bCs/>
          <w:iCs/>
          <w:color w:val="7F7F7F" w:themeColor="text1" w:themeTint="80"/>
          <w:sz w:val="26"/>
          <w:szCs w:val="26"/>
        </w:rPr>
        <w:t xml:space="preserve">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660353">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w:t>
      </w:r>
      <w:r w:rsidR="0023716E">
        <w:rPr>
          <w:rFonts w:ascii="Calibri" w:hAnsi="Calibri" w:cs="Calibri"/>
          <w:bCs/>
          <w:iCs/>
          <w:color w:val="7F7F7F" w:themeColor="text1" w:themeTint="80"/>
          <w:sz w:val="26"/>
          <w:szCs w:val="26"/>
        </w:rPr>
        <w:t xml:space="preserve">parte </w:t>
      </w:r>
      <w:r w:rsidRPr="007D58F4">
        <w:rPr>
          <w:rFonts w:ascii="Calibri" w:hAnsi="Calibri" w:cs="Calibri"/>
          <w:bCs/>
          <w:iCs/>
          <w:color w:val="7F7F7F" w:themeColor="text1" w:themeTint="80"/>
          <w:sz w:val="26"/>
          <w:szCs w:val="26"/>
        </w:rPr>
        <w:t>actora, configurándose el supuesto previsto en la fracción I del artículo 261 del Código antedicho. . . . . . . . . . .</w:t>
      </w:r>
      <w:r w:rsidR="0023716E">
        <w:rPr>
          <w:rFonts w:ascii="Calibri" w:hAnsi="Calibri" w:cs="Calibri"/>
          <w:bCs/>
          <w:iCs/>
          <w:color w:val="7F7F7F" w:themeColor="text1" w:themeTint="80"/>
          <w:sz w:val="26"/>
          <w:szCs w:val="26"/>
        </w:rPr>
        <w:t xml:space="preserve"> . . . . . . </w:t>
      </w:r>
    </w:p>
    <w:p w:rsidR="0023716E" w:rsidRPr="0023716E" w:rsidRDefault="0023716E" w:rsidP="0035370B">
      <w:pPr>
        <w:pStyle w:val="Sangradetextonormal"/>
        <w:ind w:left="0" w:firstLine="708"/>
        <w:jc w:val="both"/>
        <w:rPr>
          <w:rFonts w:ascii="Calibri" w:hAnsi="Calibri" w:cs="Calibri"/>
          <w:bCs/>
          <w:iCs/>
          <w:color w:val="7F7F7F" w:themeColor="text1" w:themeTint="80"/>
          <w:sz w:val="20"/>
          <w:szCs w:val="20"/>
        </w:rPr>
      </w:pPr>
    </w:p>
    <w:p w:rsidR="007D58F4" w:rsidRDefault="007D58F4" w:rsidP="00030CEB">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 xml:space="preserve">, según se acredita con el </w:t>
      </w:r>
      <w:r w:rsidR="00F122C1">
        <w:rPr>
          <w:rFonts w:ascii="Calibri" w:hAnsi="Calibri" w:cs="Calibri"/>
          <w:bCs/>
          <w:iCs/>
          <w:color w:val="7F7F7F" w:themeColor="text1" w:themeTint="80"/>
          <w:sz w:val="26"/>
          <w:szCs w:val="26"/>
        </w:rPr>
        <w:t xml:space="preserve">original del </w:t>
      </w:r>
      <w:r w:rsidRPr="007D58F4">
        <w:rPr>
          <w:rFonts w:ascii="Calibri" w:hAnsi="Calibri" w:cs="Calibri"/>
          <w:bCs/>
          <w:iCs/>
          <w:color w:val="7F7F7F" w:themeColor="text1" w:themeTint="80"/>
          <w:sz w:val="26"/>
          <w:szCs w:val="26"/>
        </w:rPr>
        <w:t xml:space="preserve">recibo oficial de pago </w:t>
      </w:r>
      <w:r w:rsidR="00665825">
        <w:rPr>
          <w:rFonts w:ascii="Calibri" w:hAnsi="Calibri" w:cs="Calibri"/>
          <w:bCs/>
          <w:iCs/>
          <w:color w:val="7F7F7F" w:themeColor="text1" w:themeTint="80"/>
          <w:sz w:val="26"/>
          <w:szCs w:val="26"/>
        </w:rPr>
        <w:t xml:space="preserve">identificado con el número </w:t>
      </w:r>
      <w:r w:rsidR="00736CEB">
        <w:rPr>
          <w:rFonts w:ascii="Calibri" w:hAnsi="Calibri" w:cs="Calibri"/>
          <w:bCs/>
          <w:iCs/>
          <w:color w:val="7F7F7F" w:themeColor="text1" w:themeTint="80"/>
          <w:sz w:val="26"/>
          <w:szCs w:val="26"/>
        </w:rPr>
        <w:t>16001389 (uno-seis-cero-cero-uno-tres-ocho-nueve)</w:t>
      </w:r>
      <w:r w:rsidRPr="007D58F4">
        <w:rPr>
          <w:rFonts w:ascii="Calibri" w:hAnsi="Calibri" w:cs="Calibri"/>
          <w:bCs/>
          <w:iCs/>
          <w:color w:val="7F7F7F" w:themeColor="text1" w:themeTint="80"/>
          <w:sz w:val="26"/>
          <w:szCs w:val="26"/>
        </w:rPr>
        <w:t xml:space="preserve">, de fecha </w:t>
      </w:r>
      <w:r w:rsidR="00427DE7">
        <w:rPr>
          <w:rFonts w:ascii="Calibri" w:hAnsi="Calibri" w:cs="Calibri"/>
          <w:bCs/>
          <w:iCs/>
          <w:color w:val="7F7F7F" w:themeColor="text1" w:themeTint="80"/>
          <w:sz w:val="26"/>
          <w:szCs w:val="26"/>
        </w:rPr>
        <w:t xml:space="preserve">8 ocho de junio </w:t>
      </w:r>
      <w:r w:rsidRPr="007D58F4">
        <w:rPr>
          <w:rFonts w:ascii="Calibri" w:hAnsi="Calibri" w:cs="Calibri"/>
          <w:bCs/>
          <w:iCs/>
          <w:color w:val="7F7F7F" w:themeColor="text1" w:themeTint="80"/>
          <w:sz w:val="26"/>
          <w:szCs w:val="26"/>
        </w:rPr>
        <w:t xml:space="preserve">del año </w:t>
      </w:r>
      <w:r w:rsidR="00DE753B">
        <w:rPr>
          <w:rFonts w:ascii="Calibri" w:hAnsi="Calibri" w:cs="Calibri"/>
          <w:bCs/>
          <w:iCs/>
          <w:color w:val="7F7F7F" w:themeColor="text1" w:themeTint="80"/>
          <w:sz w:val="26"/>
          <w:szCs w:val="26"/>
        </w:rPr>
        <w:t>en curso</w:t>
      </w:r>
      <w:r w:rsidRPr="007D58F4">
        <w:rPr>
          <w:rFonts w:ascii="Calibri" w:hAnsi="Calibri" w:cs="Calibri"/>
          <w:bCs/>
          <w:iCs/>
          <w:color w:val="7F7F7F" w:themeColor="text1" w:themeTint="80"/>
          <w:sz w:val="26"/>
          <w:szCs w:val="26"/>
        </w:rPr>
        <w:t xml:space="preserve"> (palpable, en copia </w:t>
      </w:r>
      <w:r w:rsidR="00F122C1">
        <w:rPr>
          <w:rFonts w:ascii="Calibri" w:hAnsi="Calibri" w:cs="Calibri"/>
          <w:bCs/>
          <w:iCs/>
          <w:color w:val="7F7F7F" w:themeColor="text1" w:themeTint="80"/>
          <w:sz w:val="26"/>
          <w:szCs w:val="26"/>
        </w:rPr>
        <w:t>certificada</w:t>
      </w:r>
      <w:r w:rsidRPr="007D58F4">
        <w:rPr>
          <w:rFonts w:ascii="Calibri" w:hAnsi="Calibri" w:cs="Calibri"/>
          <w:bCs/>
          <w:iCs/>
          <w:color w:val="7F7F7F" w:themeColor="text1" w:themeTint="80"/>
          <w:sz w:val="26"/>
          <w:szCs w:val="26"/>
        </w:rPr>
        <w:t>, a foja</w:t>
      </w:r>
      <w:r w:rsidR="00067164">
        <w:rPr>
          <w:rFonts w:ascii="Calibri" w:hAnsi="Calibri" w:cs="Calibri"/>
          <w:bCs/>
          <w:iCs/>
          <w:color w:val="7F7F7F" w:themeColor="text1" w:themeTint="80"/>
          <w:sz w:val="26"/>
          <w:szCs w:val="26"/>
        </w:rPr>
        <w:t xml:space="preserve"> </w:t>
      </w:r>
      <w:r w:rsidR="00D460F0">
        <w:rPr>
          <w:rFonts w:ascii="Calibri" w:hAnsi="Calibri" w:cs="Calibri"/>
          <w:bCs/>
          <w:iCs/>
          <w:color w:val="7F7F7F" w:themeColor="text1" w:themeTint="80"/>
          <w:sz w:val="26"/>
          <w:szCs w:val="26"/>
        </w:rPr>
        <w:t>13 trece</w:t>
      </w:r>
      <w:r w:rsidR="0079516D">
        <w:rPr>
          <w:rFonts w:ascii="Calibri" w:hAnsi="Calibri" w:cs="Calibri"/>
          <w:bCs/>
          <w:iCs/>
          <w:color w:val="7F7F7F" w:themeColor="text1" w:themeTint="80"/>
          <w:sz w:val="26"/>
          <w:szCs w:val="26"/>
        </w:rPr>
        <w:t xml:space="preserve"> a 14 catorce</w:t>
      </w:r>
      <w:r w:rsidRPr="007D58F4">
        <w:rPr>
          <w:rFonts w:ascii="Calibri" w:hAnsi="Calibri" w:cs="Calibri"/>
          <w:bCs/>
          <w:iCs/>
          <w:color w:val="7F7F7F" w:themeColor="text1" w:themeTint="80"/>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7D58F4">
        <w:rPr>
          <w:rFonts w:ascii="Calibri" w:hAnsi="Calibri" w:cs="Calibri"/>
          <w:bCs/>
          <w:iCs/>
          <w:color w:val="7F7F7F" w:themeColor="text1" w:themeTint="80"/>
          <w:sz w:val="26"/>
          <w:szCs w:val="26"/>
        </w:rPr>
        <w:lastRenderedPageBreak/>
        <w:t>fondo del presente negocio, a fin de determinar la legalidad y validez o la nulidad del acta de Infracción materia de la “</w:t>
      </w:r>
      <w:proofErr w:type="spellStart"/>
      <w:r w:rsidRPr="007D58F4">
        <w:rPr>
          <w:rFonts w:ascii="Calibri" w:hAnsi="Calibri" w:cs="Calibri"/>
          <w:bCs/>
          <w:iCs/>
          <w:color w:val="7F7F7F" w:themeColor="text1" w:themeTint="80"/>
          <w:sz w:val="26"/>
          <w:szCs w:val="26"/>
        </w:rPr>
        <w:t>litis</w:t>
      </w:r>
      <w:proofErr w:type="spellEnd"/>
      <w:r w:rsidR="00B32055" w:rsidRPr="007D58F4">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 . . . . . . . . . . . . . .</w:t>
      </w:r>
      <w:r w:rsidR="00030CEB" w:rsidRPr="00030CEB">
        <w:rPr>
          <w:rFonts w:ascii="Calibri" w:hAnsi="Calibri" w:cs="Calibri"/>
          <w:bCs/>
          <w:iCs/>
          <w:color w:val="7F7F7F" w:themeColor="text1" w:themeTint="80"/>
          <w:sz w:val="26"/>
          <w:szCs w:val="26"/>
        </w:rPr>
        <w:t xml:space="preserve"> </w:t>
      </w:r>
      <w:r w:rsidR="00030CEB" w:rsidRPr="00951F38">
        <w:rPr>
          <w:rFonts w:ascii="Calibri" w:hAnsi="Calibri" w:cs="Calibri"/>
          <w:bCs/>
          <w:iCs/>
          <w:color w:val="7F7F7F" w:themeColor="text1" w:themeTint="80"/>
          <w:sz w:val="26"/>
          <w:szCs w:val="26"/>
        </w:rPr>
        <w:t>. . . . . . . . . . . . .</w:t>
      </w:r>
      <w:r w:rsidR="0023716E">
        <w:rPr>
          <w:rFonts w:ascii="Calibri" w:hAnsi="Calibri" w:cs="Calibri"/>
          <w:bCs/>
          <w:iCs/>
          <w:color w:val="7F7F7F" w:themeColor="text1" w:themeTint="80"/>
          <w:sz w:val="26"/>
          <w:szCs w:val="26"/>
        </w:rPr>
        <w:t xml:space="preserve"> . . . . . </w:t>
      </w:r>
    </w:p>
    <w:p w:rsidR="00030CEB" w:rsidRDefault="00030CEB" w:rsidP="00020D31">
      <w:pPr>
        <w:pStyle w:val="Sangradetextonormal"/>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D460F0">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094730">
        <w:rPr>
          <w:rFonts w:ascii="Calibri" w:hAnsi="Calibri" w:cs="Calibri"/>
          <w:color w:val="7F7F7F" w:themeColor="text1" w:themeTint="80"/>
          <w:sz w:val="26"/>
          <w:szCs w:val="26"/>
        </w:rPr>
        <w:t xml:space="preserve">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8E4981">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836399">
        <w:rPr>
          <w:rFonts w:ascii="Calibri" w:hAnsi="Calibri" w:cs="Calibri"/>
          <w:color w:val="7F7F7F" w:themeColor="text1" w:themeTint="80"/>
          <w:sz w:val="26"/>
          <w:szCs w:val="26"/>
        </w:rPr>
        <w:t>Juan José Aldana Palma</w:t>
      </w:r>
      <w:r w:rsidRPr="00951F38">
        <w:rPr>
          <w:rFonts w:ascii="Calibri" w:hAnsi="Calibri" w:cs="Calibri"/>
          <w:color w:val="7F7F7F" w:themeColor="text1" w:themeTint="80"/>
          <w:sz w:val="26"/>
          <w:szCs w:val="26"/>
        </w:rPr>
        <w:t xml:space="preserve">, con fecha </w:t>
      </w:r>
      <w:r w:rsidR="00836399">
        <w:rPr>
          <w:rFonts w:ascii="Calibri" w:hAnsi="Calibri" w:cs="Calibri"/>
          <w:color w:val="7F7F7F" w:themeColor="text1" w:themeTint="80"/>
          <w:sz w:val="26"/>
          <w:szCs w:val="26"/>
        </w:rPr>
        <w:t>2 dos de junio</w:t>
      </w:r>
      <w:r w:rsidR="00AE6F1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8E4981">
        <w:rPr>
          <w:rFonts w:ascii="Calibri" w:hAnsi="Calibri" w:cs="Calibri"/>
          <w:i/>
          <w:iCs/>
          <w:color w:val="7F7F7F" w:themeColor="text1" w:themeTint="80"/>
          <w:sz w:val="26"/>
          <w:szCs w:val="26"/>
        </w:rPr>
        <w:t xml:space="preserve"> </w:t>
      </w:r>
      <w:r w:rsidR="0077061C">
        <w:rPr>
          <w:rFonts w:ascii="Calibri" w:hAnsi="Calibri" w:cs="Calibri"/>
          <w:i/>
          <w:iCs/>
          <w:color w:val="7F7F7F" w:themeColor="text1" w:themeTint="80"/>
          <w:sz w:val="26"/>
          <w:szCs w:val="26"/>
        </w:rPr>
        <w:t>Delta</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836399">
        <w:rPr>
          <w:rFonts w:ascii="Calibri" w:hAnsi="Calibri" w:cs="Calibri"/>
          <w:color w:val="7F7F7F" w:themeColor="text1" w:themeTint="80"/>
          <w:sz w:val="26"/>
          <w:szCs w:val="26"/>
        </w:rPr>
        <w:t>351130 (tres-cinco-uno-uno-tres-cero)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F122C1">
        <w:rPr>
          <w:rFonts w:ascii="Calibri" w:hAnsi="Calibri" w:cs="Calibri"/>
          <w:i/>
          <w:color w:val="7F7F7F" w:themeColor="text1" w:themeTint="80"/>
          <w:sz w:val="26"/>
          <w:szCs w:val="26"/>
        </w:rPr>
        <w:t xml:space="preserve">no </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w:t>
      </w:r>
      <w:r w:rsidR="00F122C1">
        <w:rPr>
          <w:rFonts w:ascii="Calibri" w:hAnsi="Calibri" w:cs="Calibri"/>
          <w:i/>
          <w:color w:val="7F7F7F" w:themeColor="text1" w:themeTint="80"/>
          <w:sz w:val="26"/>
          <w:szCs w:val="26"/>
        </w:rPr>
        <w:t xml:space="preserve">con los </w:t>
      </w:r>
      <w:r w:rsidRPr="00951F38">
        <w:rPr>
          <w:rFonts w:ascii="Calibri" w:hAnsi="Calibri" w:cs="Calibri"/>
          <w:i/>
          <w:color w:val="7F7F7F" w:themeColor="text1" w:themeTint="80"/>
          <w:sz w:val="26"/>
          <w:szCs w:val="26"/>
        </w:rPr>
        <w:t>horario</w:t>
      </w:r>
      <w:r w:rsidR="007A3408" w:rsidRPr="00951F38">
        <w:rPr>
          <w:rFonts w:ascii="Calibri" w:hAnsi="Calibri" w:cs="Calibri"/>
          <w:i/>
          <w:color w:val="7F7F7F" w:themeColor="text1" w:themeTint="80"/>
          <w:sz w:val="26"/>
          <w:szCs w:val="26"/>
        </w:rPr>
        <w:t>s</w:t>
      </w:r>
      <w:r w:rsidR="00030CEB">
        <w:rPr>
          <w:rFonts w:ascii="Calibri" w:hAnsi="Calibri" w:cs="Calibri"/>
          <w:i/>
          <w:color w:val="7F7F7F" w:themeColor="text1" w:themeTint="80"/>
          <w:sz w:val="26"/>
          <w:szCs w:val="26"/>
        </w:rPr>
        <w:t>, rutas, itinerarios</w:t>
      </w:r>
      <w:r w:rsidRPr="00951F38">
        <w:rPr>
          <w:rFonts w:ascii="Calibri" w:hAnsi="Calibri" w:cs="Calibri"/>
          <w:i/>
          <w:color w:val="7F7F7F" w:themeColor="text1" w:themeTint="80"/>
          <w:sz w:val="26"/>
          <w:szCs w:val="26"/>
        </w:rPr>
        <w:t xml:space="preserve"> y frecuencias autorizada</w:t>
      </w:r>
      <w:r w:rsidR="00EC594B">
        <w:rPr>
          <w:rFonts w:ascii="Calibri" w:hAnsi="Calibri" w:cs="Calibri"/>
          <w:i/>
          <w:color w:val="7F7F7F" w:themeColor="text1" w:themeTint="80"/>
          <w:sz w:val="26"/>
          <w:szCs w:val="26"/>
        </w:rPr>
        <w:t xml:space="preserve">s </w:t>
      </w:r>
      <w:r w:rsidR="00070F54">
        <w:rPr>
          <w:rFonts w:ascii="Calibri" w:hAnsi="Calibri" w:cs="Calibri"/>
          <w:i/>
          <w:color w:val="7F7F7F" w:themeColor="text1" w:themeTint="80"/>
          <w:sz w:val="26"/>
          <w:szCs w:val="26"/>
        </w:rPr>
        <w:t>en</w:t>
      </w:r>
      <w:r w:rsidR="0026542A">
        <w:rPr>
          <w:rFonts w:ascii="Calibri" w:hAnsi="Calibri" w:cs="Calibri"/>
          <w:i/>
          <w:color w:val="7F7F7F" w:themeColor="text1" w:themeTint="80"/>
          <w:sz w:val="26"/>
          <w:szCs w:val="26"/>
        </w:rPr>
        <w:t xml:space="preserve"> la prestación del servicio. (</w:t>
      </w:r>
      <w:r w:rsidR="00F122C1">
        <w:rPr>
          <w:rFonts w:ascii="Calibri" w:hAnsi="Calibri" w:cs="Calibri"/>
          <w:i/>
          <w:color w:val="7F7F7F" w:themeColor="text1" w:themeTint="80"/>
          <w:sz w:val="26"/>
          <w:szCs w:val="26"/>
        </w:rPr>
        <w:t xml:space="preserve">Afore la ruta A-56 </w:t>
      </w:r>
      <w:proofErr w:type="spellStart"/>
      <w:r w:rsidR="00F122C1">
        <w:rPr>
          <w:rFonts w:ascii="Calibri" w:hAnsi="Calibri" w:cs="Calibri"/>
          <w:i/>
          <w:color w:val="7F7F7F" w:themeColor="text1" w:themeTint="80"/>
          <w:sz w:val="26"/>
          <w:szCs w:val="26"/>
        </w:rPr>
        <w:t>percatandome</w:t>
      </w:r>
      <w:proofErr w:type="spellEnd"/>
      <w:r w:rsidR="00F122C1">
        <w:rPr>
          <w:rFonts w:ascii="Calibri" w:hAnsi="Calibri" w:cs="Calibri"/>
          <w:i/>
          <w:color w:val="7F7F7F" w:themeColor="text1" w:themeTint="80"/>
          <w:sz w:val="26"/>
          <w:szCs w:val="26"/>
        </w:rPr>
        <w:t xml:space="preserve"> de que se perdió el despacho físico #53 programado a las 13:42 y confirmando la perdida del mismo con su despachador de ruta de nombre Raúl Martínez el cual indico que fue por falta de operadores y vehículos</w:t>
      </w:r>
      <w:r w:rsidR="00070F54">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proofErr w:type="spellStart"/>
      <w:r w:rsidR="007A3408" w:rsidRPr="00951F38">
        <w:rPr>
          <w:rFonts w:ascii="Calibri" w:hAnsi="Calibri" w:cs="Calibri"/>
          <w:i/>
          <w:color w:val="7F7F7F" w:themeColor="text1" w:themeTint="80"/>
          <w:sz w:val="26"/>
          <w:szCs w:val="26"/>
        </w:rPr>
        <w:t>Trans</w:t>
      </w:r>
      <w:proofErr w:type="spellEnd"/>
      <w:r w:rsidR="007A3408" w:rsidRPr="00951F38">
        <w:rPr>
          <w:rFonts w:ascii="Calibri" w:hAnsi="Calibri" w:cs="Calibri"/>
          <w:i/>
          <w:color w:val="7F7F7F" w:themeColor="text1" w:themeTint="80"/>
          <w:sz w:val="26"/>
          <w:szCs w:val="26"/>
        </w:rPr>
        <w:t xml:space="preserve"> León 2000</w:t>
      </w:r>
      <w:r w:rsidRPr="00951F38">
        <w:rPr>
          <w:rFonts w:ascii="Calibri" w:hAnsi="Calibri" w:cs="Calibri"/>
          <w:i/>
          <w:color w:val="7F7F7F" w:themeColor="text1" w:themeTint="80"/>
          <w:sz w:val="26"/>
          <w:szCs w:val="26"/>
        </w:rPr>
        <w:t>, S.</w:t>
      </w:r>
      <w:r w:rsidR="007A3408" w:rsidRPr="00951F38">
        <w:rPr>
          <w:rFonts w:ascii="Calibri" w:hAnsi="Calibri" w:cs="Calibri"/>
          <w:i/>
          <w:color w:val="7F7F7F" w:themeColor="text1" w:themeTint="80"/>
          <w:sz w:val="26"/>
          <w:szCs w:val="26"/>
        </w:rPr>
        <w:t>C</w:t>
      </w:r>
      <w:r w:rsidRPr="00951F38">
        <w:rPr>
          <w:rFonts w:ascii="Calibri" w:hAnsi="Calibri" w:cs="Calibri"/>
          <w:i/>
          <w:color w:val="7F7F7F" w:themeColor="text1" w:themeTint="80"/>
          <w:sz w:val="26"/>
          <w:szCs w:val="26"/>
        </w:rPr>
        <w:t xml:space="preserve">. </w:t>
      </w:r>
      <w:r w:rsidR="0077061C">
        <w:rPr>
          <w:rFonts w:ascii="Calibri" w:hAnsi="Calibri" w:cs="Calibri"/>
          <w:i/>
          <w:color w:val="7F7F7F" w:themeColor="text1" w:themeTint="80"/>
          <w:sz w:val="26"/>
          <w:szCs w:val="26"/>
        </w:rPr>
        <w:t>de</w:t>
      </w:r>
      <w:r w:rsidRPr="00951F38">
        <w:rPr>
          <w:rFonts w:ascii="Calibri" w:hAnsi="Calibri" w:cs="Calibri"/>
          <w:i/>
          <w:color w:val="7F7F7F" w:themeColor="text1" w:themeTint="80"/>
          <w:sz w:val="26"/>
          <w:szCs w:val="26"/>
        </w:rPr>
        <w:t xml:space="preserve"> </w:t>
      </w:r>
      <w:r w:rsidR="007A3408" w:rsidRPr="00951F38">
        <w:rPr>
          <w:rFonts w:ascii="Calibri" w:hAnsi="Calibri" w:cs="Calibri"/>
          <w:i/>
          <w:color w:val="7F7F7F" w:themeColor="text1" w:themeTint="80"/>
          <w:sz w:val="26"/>
          <w:szCs w:val="26"/>
        </w:rPr>
        <w:t>R</w:t>
      </w:r>
      <w:r w:rsidRPr="00951F38">
        <w:rPr>
          <w:rFonts w:ascii="Calibri" w:hAnsi="Calibri" w:cs="Calibri"/>
          <w:i/>
          <w:color w:val="7F7F7F" w:themeColor="text1" w:themeTint="80"/>
          <w:sz w:val="26"/>
          <w:szCs w:val="26"/>
        </w:rPr>
        <w:t>.</w:t>
      </w:r>
      <w:r w:rsidR="007A3408" w:rsidRPr="00951F38">
        <w:rPr>
          <w:rFonts w:ascii="Calibri" w:hAnsi="Calibri" w:cs="Calibri"/>
          <w:i/>
          <w:color w:val="7F7F7F" w:themeColor="text1" w:themeTint="80"/>
          <w:sz w:val="26"/>
          <w:szCs w:val="26"/>
        </w:rPr>
        <w:t>L</w:t>
      </w:r>
      <w:r w:rsidRPr="00951F38">
        <w:rPr>
          <w:rFonts w:ascii="Calibri" w:hAnsi="Calibri" w:cs="Calibri"/>
          <w:i/>
          <w:color w:val="7F7F7F" w:themeColor="text1" w:themeTint="80"/>
          <w:sz w:val="26"/>
          <w:szCs w:val="26"/>
        </w:rPr>
        <w:t xml:space="preserve">., domicilio: </w:t>
      </w:r>
      <w:r w:rsidR="00070F54">
        <w:rPr>
          <w:rFonts w:ascii="Calibri" w:hAnsi="Calibri" w:cs="Calibri"/>
          <w:i/>
          <w:color w:val="7F7F7F" w:themeColor="text1" w:themeTint="80"/>
          <w:sz w:val="26"/>
          <w:szCs w:val="26"/>
        </w:rPr>
        <w:t>Juan de la Barrera</w:t>
      </w:r>
      <w:r w:rsidR="007A3408" w:rsidRPr="00951F38">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1433</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r w:rsidR="00094730">
        <w:rPr>
          <w:rFonts w:ascii="Calibri" w:hAnsi="Calibri" w:cs="Calibri"/>
          <w:iCs/>
          <w:color w:val="7F7F7F" w:themeColor="text1" w:themeTint="80"/>
          <w:sz w:val="26"/>
          <w:szCs w:val="26"/>
        </w:rPr>
        <w:t xml:space="preserve">. . . . . . . . . . . . . . . . . . . . . . . . . . . . . . . . . . . . . . . . . . . . </w:t>
      </w:r>
    </w:p>
    <w:p w:rsidR="007A3408" w:rsidRPr="00951F38" w:rsidRDefault="007A3408" w:rsidP="004F6C7F">
      <w:pPr>
        <w:ind w:firstLine="708"/>
        <w:jc w:val="both"/>
        <w:rPr>
          <w:rFonts w:ascii="Calibri" w:hAnsi="Calibri" w:cs="Calibri"/>
          <w:iCs/>
          <w:color w:val="7F7F7F" w:themeColor="text1" w:themeTint="80"/>
          <w:sz w:val="26"/>
          <w:szCs w:val="26"/>
        </w:rPr>
      </w:pPr>
    </w:p>
    <w:p w:rsidR="00094730" w:rsidRDefault="00094730" w:rsidP="004F6C7F">
      <w:pPr>
        <w:ind w:firstLine="708"/>
        <w:jc w:val="both"/>
        <w:rPr>
          <w:rFonts w:ascii="Calibri" w:hAnsi="Calibri" w:cs="Calibri"/>
          <w:iCs/>
          <w:color w:val="7F7F7F" w:themeColor="text1" w:themeTint="80"/>
          <w:sz w:val="26"/>
          <w:szCs w:val="26"/>
        </w:rPr>
      </w:pPr>
    </w:p>
    <w:p w:rsidR="00094730" w:rsidRDefault="00094730" w:rsidP="00094730">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586/2016-JN</w:t>
      </w:r>
    </w:p>
    <w:p w:rsidR="00094730" w:rsidRDefault="00094730" w:rsidP="004F6C7F">
      <w:pPr>
        <w:ind w:firstLine="708"/>
        <w:jc w:val="both"/>
        <w:rPr>
          <w:rFonts w:ascii="Calibri" w:hAnsi="Calibri" w:cs="Calibri"/>
          <w:iCs/>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iCs/>
          <w:color w:val="7F7F7F" w:themeColor="text1" w:themeTint="80"/>
          <w:sz w:val="26"/>
          <w:szCs w:val="26"/>
        </w:rPr>
        <w:t xml:space="preserve">Acta de Infracción por la que se impuso una multa por la cantidad de </w:t>
      </w:r>
      <w:r w:rsidR="00DE753B">
        <w:rPr>
          <w:rFonts w:ascii="Calibri" w:hAnsi="Calibri" w:cs="Calibri"/>
          <w:iCs/>
          <w:color w:val="7F7F7F" w:themeColor="text1" w:themeTint="80"/>
          <w:sz w:val="26"/>
          <w:szCs w:val="26"/>
        </w:rPr>
        <w:t>$569.71 (Quinientos sesenta y nueve pesos 71/100 Moneda Nacional)</w:t>
      </w:r>
      <w:r w:rsidRPr="00951F38">
        <w:rPr>
          <w:rFonts w:ascii="Calibri" w:hAnsi="Calibri" w:cs="Calibri"/>
          <w:iCs/>
          <w:color w:val="7F7F7F" w:themeColor="text1" w:themeTint="80"/>
          <w:sz w:val="26"/>
          <w:szCs w:val="26"/>
        </w:rPr>
        <w:t>, la cual fue pagada, extendiéndose a nombre de “</w:t>
      </w:r>
      <w:proofErr w:type="spellStart"/>
      <w:r w:rsidR="007A3408" w:rsidRPr="00951F38">
        <w:rPr>
          <w:rFonts w:ascii="Calibri" w:hAnsi="Calibri" w:cs="Calibri"/>
          <w:i/>
          <w:iCs/>
          <w:color w:val="7F7F7F" w:themeColor="text1" w:themeTint="80"/>
          <w:sz w:val="26"/>
          <w:szCs w:val="26"/>
        </w:rPr>
        <w:t>Trans</w:t>
      </w:r>
      <w:proofErr w:type="spellEnd"/>
      <w:r w:rsidR="007A3408" w:rsidRPr="00951F38">
        <w:rPr>
          <w:rFonts w:ascii="Calibri" w:hAnsi="Calibri" w:cs="Calibri"/>
          <w:i/>
          <w:iCs/>
          <w:color w:val="7F7F7F" w:themeColor="text1" w:themeTint="80"/>
          <w:sz w:val="26"/>
          <w:szCs w:val="26"/>
        </w:rPr>
        <w:t xml:space="preserve"> León 2000</w:t>
      </w:r>
      <w:r w:rsidRPr="00951F38">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el recibo oficial de pago </w:t>
      </w:r>
      <w:r w:rsidR="004925AC" w:rsidRPr="004925AC">
        <w:rPr>
          <w:rFonts w:ascii="Calibri" w:hAnsi="Calibri" w:cs="Calibri"/>
          <w:iCs/>
          <w:color w:val="7F7F7F" w:themeColor="text1" w:themeTint="80"/>
          <w:sz w:val="26"/>
          <w:szCs w:val="26"/>
        </w:rPr>
        <w:t xml:space="preserve">identificado con el número </w:t>
      </w:r>
      <w:r w:rsidR="00736CEB">
        <w:rPr>
          <w:rFonts w:ascii="Calibri" w:hAnsi="Calibri" w:cs="Calibri"/>
          <w:iCs/>
          <w:color w:val="7F7F7F" w:themeColor="text1" w:themeTint="80"/>
          <w:sz w:val="26"/>
          <w:szCs w:val="26"/>
        </w:rPr>
        <w:t>16001389 (uno-seis-cero-cero-uno-tres-ocho-nueve)</w:t>
      </w:r>
      <w:r w:rsidRPr="00951F38">
        <w:rPr>
          <w:rFonts w:ascii="Calibri" w:hAnsi="Calibri" w:cs="Calibri"/>
          <w:iCs/>
          <w:color w:val="7F7F7F" w:themeColor="text1" w:themeTint="80"/>
          <w:sz w:val="26"/>
          <w:szCs w:val="26"/>
        </w:rPr>
        <w:t xml:space="preserve">, de fecha </w:t>
      </w:r>
      <w:r w:rsidR="00427DE7">
        <w:rPr>
          <w:rFonts w:ascii="Calibri" w:hAnsi="Calibri" w:cs="Calibri"/>
          <w:iCs/>
          <w:color w:val="7F7F7F" w:themeColor="text1" w:themeTint="80"/>
          <w:sz w:val="26"/>
          <w:szCs w:val="26"/>
        </w:rPr>
        <w:t xml:space="preserve">8 ocho de junio </w:t>
      </w:r>
      <w:r w:rsidRPr="00951F38">
        <w:rPr>
          <w:rFonts w:ascii="Calibri" w:hAnsi="Calibri" w:cs="Calibri"/>
          <w:iCs/>
          <w:color w:val="7F7F7F" w:themeColor="text1" w:themeTint="80"/>
          <w:sz w:val="26"/>
          <w:szCs w:val="26"/>
        </w:rPr>
        <w:t xml:space="preserve">del </w:t>
      </w:r>
      <w:r w:rsidR="000B2C6F">
        <w:rPr>
          <w:rFonts w:ascii="Calibri" w:hAnsi="Calibri" w:cs="Calibri"/>
          <w:iCs/>
          <w:color w:val="7F7F7F" w:themeColor="text1" w:themeTint="80"/>
          <w:sz w:val="26"/>
          <w:szCs w:val="26"/>
        </w:rPr>
        <w:t>2016 dos mil dieciséis</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 . . . . . . . . . . . . . . . . . . . . . . . . . . . . . . . . .</w:t>
      </w:r>
      <w:r w:rsidR="00094730">
        <w:rPr>
          <w:rFonts w:ascii="Calibri" w:hAnsi="Calibri" w:cs="Calibri"/>
          <w:iCs/>
          <w:color w:val="7F7F7F" w:themeColor="text1" w:themeTint="80"/>
          <w:sz w:val="26"/>
          <w:szCs w:val="26"/>
        </w:rPr>
        <w:t xml:space="preserve">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Así las cosas, el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xml:space="preserve">” planteada se hace consistir en determinar la legalidad o ilegalidad del acta de infracción </w:t>
      </w:r>
      <w:r w:rsidR="00094730">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320E2A" w:rsidRPr="00951F38">
        <w:rPr>
          <w:rFonts w:ascii="Calibri" w:hAnsi="Calibri" w:cs="Calibri"/>
          <w:color w:val="7F7F7F" w:themeColor="text1" w:themeTint="80"/>
          <w:sz w:val="26"/>
          <w:szCs w:val="26"/>
        </w:rPr>
        <w:t xml:space="preserve"> </w:t>
      </w:r>
      <w:r w:rsidR="00836399">
        <w:rPr>
          <w:rFonts w:ascii="Calibri" w:hAnsi="Calibri" w:cs="Calibri"/>
          <w:color w:val="7F7F7F" w:themeColor="text1" w:themeTint="80"/>
          <w:sz w:val="26"/>
          <w:szCs w:val="26"/>
        </w:rPr>
        <w:t>351130 (tres-cinco-uno-uno-tres-cero)</w:t>
      </w:r>
      <w:r w:rsidR="00320E2A" w:rsidRPr="00951F38">
        <w:rPr>
          <w:rFonts w:ascii="Calibri" w:hAnsi="Calibri" w:cs="Calibri"/>
          <w:color w:val="7F7F7F" w:themeColor="text1" w:themeTint="80"/>
          <w:sz w:val="26"/>
          <w:szCs w:val="26"/>
        </w:rPr>
        <w:t xml:space="preserve">, de fecha </w:t>
      </w:r>
      <w:r w:rsidR="00836399">
        <w:rPr>
          <w:rFonts w:ascii="Calibri" w:hAnsi="Calibri" w:cs="Calibri"/>
          <w:color w:val="7F7F7F" w:themeColor="text1" w:themeTint="80"/>
          <w:sz w:val="26"/>
          <w:szCs w:val="26"/>
        </w:rPr>
        <w:t>2 dos de junio</w:t>
      </w:r>
      <w:r w:rsidR="00AE6F1B">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además, la de establecer la procedencia o improcedencia de la devolución de </w:t>
      </w:r>
      <w:r w:rsidRPr="00951F38">
        <w:rPr>
          <w:rFonts w:ascii="Calibri" w:hAnsi="Calibri"/>
          <w:bCs/>
          <w:color w:val="7F7F7F" w:themeColor="text1" w:themeTint="80"/>
          <w:sz w:val="26"/>
          <w:szCs w:val="26"/>
        </w:rPr>
        <w:t xml:space="preserve">la cantidad de </w:t>
      </w:r>
      <w:r w:rsidR="00DE753B">
        <w:rPr>
          <w:rFonts w:ascii="Calibri" w:hAnsi="Calibri"/>
          <w:bCs/>
          <w:color w:val="7F7F7F" w:themeColor="text1" w:themeTint="80"/>
          <w:sz w:val="26"/>
          <w:szCs w:val="26"/>
        </w:rPr>
        <w:t>$569.71 (Quinientos sesenta y nueve pesos 71/100 Moneda Nacional)</w:t>
      </w:r>
      <w:r w:rsidRPr="00951F38">
        <w:rPr>
          <w:rFonts w:ascii="Calibri" w:hAnsi="Calibri"/>
          <w:bCs/>
          <w:color w:val="7F7F7F" w:themeColor="text1" w:themeTint="80"/>
          <w:sz w:val="26"/>
          <w:szCs w:val="26"/>
        </w:rPr>
        <w:t xml:space="preserve"> importe pagado por concepto de la multa impuesta como consecuencia del acta</w:t>
      </w:r>
      <w:r w:rsidRPr="00951F38">
        <w:rPr>
          <w:rFonts w:ascii="Calibri" w:hAnsi="Calibri" w:cs="Calibri"/>
          <w:iCs/>
          <w:color w:val="7F7F7F" w:themeColor="text1" w:themeTint="80"/>
          <w:sz w:val="26"/>
          <w:szCs w:val="26"/>
        </w:rPr>
        <w:t>.</w:t>
      </w:r>
      <w:r w:rsidR="00EC594B">
        <w:rPr>
          <w:rFonts w:ascii="Calibri" w:hAnsi="Calibri" w:cs="Calibri"/>
          <w:iCs/>
          <w:color w:val="7F7F7F" w:themeColor="text1" w:themeTint="80"/>
          <w:sz w:val="26"/>
          <w:szCs w:val="26"/>
        </w:rPr>
        <w:t xml:space="preserve"> </w:t>
      </w:r>
      <w:r w:rsidR="00094730">
        <w:rPr>
          <w:rFonts w:ascii="Calibri" w:hAnsi="Calibri" w:cs="Calibri"/>
          <w:iCs/>
          <w:color w:val="7F7F7F" w:themeColor="text1" w:themeTint="80"/>
          <w:sz w:val="26"/>
          <w:szCs w:val="26"/>
        </w:rPr>
        <w:t xml:space="preserve">. . . . . . . . </w:t>
      </w:r>
    </w:p>
    <w:p w:rsidR="004F6C7F" w:rsidRPr="00951F38" w:rsidRDefault="004F6C7F" w:rsidP="004F6C7F">
      <w:pPr>
        <w:jc w:val="both"/>
        <w:rPr>
          <w:color w:val="7F7F7F" w:themeColor="text1" w:themeTint="80"/>
          <w:sz w:val="22"/>
          <w:lang w:val="es-MX"/>
        </w:rPr>
      </w:pPr>
    </w:p>
    <w:p w:rsidR="004F6C7F" w:rsidRPr="00951F38" w:rsidRDefault="004F6C7F" w:rsidP="00094730">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w:t>
      </w:r>
      <w:r w:rsidR="00094730">
        <w:rPr>
          <w:rFonts w:ascii="Calibri" w:hAnsi="Calibri"/>
          <w:color w:val="7F7F7F" w:themeColor="text1" w:themeTint="80"/>
          <w:sz w:val="26"/>
        </w:rPr>
        <w:t xml:space="preserve">dencia: </w:t>
      </w:r>
      <w:r w:rsidRPr="00951F38">
        <w:rPr>
          <w:rFonts w:ascii="Calibri" w:hAnsi="Calibri"/>
          <w:color w:val="7F7F7F" w:themeColor="text1" w:themeTint="80"/>
          <w:sz w:val="26"/>
        </w:rPr>
        <w:t xml:space="preserve">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541156">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impugnación, el impetrante expuso: </w:t>
      </w:r>
      <w:r w:rsidRPr="00951F38">
        <w:rPr>
          <w:rFonts w:ascii="Calibri" w:hAnsi="Calibri" w:cs="Calibri"/>
          <w:b/>
          <w:i/>
          <w:color w:val="7F7F7F" w:themeColor="text1" w:themeTint="80"/>
          <w:sz w:val="26"/>
          <w:szCs w:val="26"/>
        </w:rPr>
        <w:t>“</w:t>
      </w:r>
      <w:r w:rsidR="00070F54">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b/>
          <w:i/>
          <w:color w:val="7F7F7F" w:themeColor="text1" w:themeTint="80"/>
          <w:sz w:val="26"/>
          <w:szCs w:val="26"/>
        </w:rPr>
        <w:t xml:space="preserve"> </w:t>
      </w:r>
      <w:r w:rsidR="00070F54">
        <w:rPr>
          <w:rFonts w:ascii="Calibri" w:hAnsi="Calibri" w:cs="Calibri"/>
          <w:i/>
          <w:color w:val="7F7F7F" w:themeColor="text1" w:themeTint="80"/>
          <w:sz w:val="26"/>
          <w:szCs w:val="26"/>
        </w:rPr>
        <w:t>Me ocasiona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por la</w:t>
      </w:r>
      <w:r w:rsidRPr="00951F38">
        <w:rPr>
          <w:rFonts w:ascii="Calibri" w:hAnsi="Calibri" w:cs="Calibri"/>
          <w:i/>
          <w:color w:val="7F7F7F" w:themeColor="text1" w:themeTint="80"/>
          <w:sz w:val="26"/>
          <w:szCs w:val="26"/>
        </w:rPr>
        <w:t xml:space="preserve"> </w:t>
      </w:r>
      <w:r w:rsidR="00070F54" w:rsidRPr="00070F54">
        <w:rPr>
          <w:rFonts w:ascii="Calibri" w:hAnsi="Calibri" w:cs="Calibri"/>
          <w:b/>
          <w:i/>
          <w:color w:val="7F7F7F" w:themeColor="text1" w:themeTint="80"/>
          <w:sz w:val="26"/>
          <w:szCs w:val="26"/>
        </w:rPr>
        <w:t>irregular motivación y fundamentación</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toda vez que el servidor público……apoy</w:t>
      </w:r>
      <w:r w:rsidR="00CD3253">
        <w:rPr>
          <w:rFonts w:ascii="Calibri" w:hAnsi="Calibri" w:cs="Calibri"/>
          <w:i/>
          <w:color w:val="7F7F7F" w:themeColor="text1" w:themeTint="80"/>
          <w:sz w:val="26"/>
          <w:szCs w:val="26"/>
        </w:rPr>
        <w:t>ó…..en el artículo 206, fracción II…….numeral invocado alude</w:t>
      </w:r>
      <w:r w:rsidR="00241D7D">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 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094730">
        <w:rPr>
          <w:rFonts w:ascii="Calibri" w:hAnsi="Calibri" w:cs="Calibri"/>
          <w:iCs/>
          <w:color w:val="7F7F7F" w:themeColor="text1" w:themeTint="80"/>
          <w:sz w:val="26"/>
          <w:szCs w:val="26"/>
        </w:rPr>
        <w:t xml:space="preserve">. . . . . . . . . . . . . . .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951F38">
        <w:rPr>
          <w:rFonts w:ascii="Calibri" w:hAnsi="Calibri" w:cs="Calibri"/>
          <w:iCs/>
          <w:color w:val="7F7F7F" w:themeColor="text1" w:themeTint="80"/>
          <w:sz w:val="26"/>
          <w:szCs w:val="26"/>
        </w:rPr>
        <w:t xml:space="preserve">. . . . . . . . . . . . . . . </w:t>
      </w:r>
      <w:r w:rsidR="00094730">
        <w:rPr>
          <w:rFonts w:ascii="Calibri" w:hAnsi="Calibri" w:cs="Calibri"/>
          <w:iCs/>
          <w:color w:val="7F7F7F" w:themeColor="text1" w:themeTint="80"/>
          <w:sz w:val="26"/>
          <w:szCs w:val="26"/>
        </w:rPr>
        <w:t xml:space="preserve">.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CD3253">
        <w:rPr>
          <w:rFonts w:ascii="Calibri" w:hAnsi="Calibri" w:cs="Calibri"/>
          <w:bCs/>
          <w:color w:val="7F7F7F" w:themeColor="text1" w:themeTint="80"/>
          <w:sz w:val="26"/>
          <w:szCs w:val="26"/>
        </w:rPr>
        <w:t xml:space="preserve">, tal y como lo menciona el impetrante, </w:t>
      </w:r>
      <w:r w:rsidRPr="00951F38">
        <w:rPr>
          <w:rFonts w:ascii="Calibri" w:hAnsi="Calibri" w:cs="Calibri"/>
          <w:bCs/>
          <w:color w:val="7F7F7F" w:themeColor="text1" w:themeTint="80"/>
          <w:sz w:val="26"/>
          <w:szCs w:val="26"/>
        </w:rPr>
        <w:t xml:space="preserve">que el </w:t>
      </w:r>
      <w:r w:rsidRPr="00951F38">
        <w:rPr>
          <w:rFonts w:ascii="Calibri" w:hAnsi="Calibri" w:cs="Calibri"/>
          <w:bCs/>
          <w:color w:val="7F7F7F" w:themeColor="text1" w:themeTint="80"/>
          <w:sz w:val="26"/>
          <w:szCs w:val="26"/>
        </w:rPr>
        <w:lastRenderedPageBreak/>
        <w:t>inspector demandado, emitió el acta de Infracción número</w:t>
      </w:r>
      <w:r w:rsidR="00320E2A" w:rsidRPr="00951F38">
        <w:rPr>
          <w:rFonts w:ascii="Calibri" w:hAnsi="Calibri" w:cs="Calibri"/>
          <w:bCs/>
          <w:color w:val="7F7F7F" w:themeColor="text1" w:themeTint="80"/>
          <w:sz w:val="26"/>
          <w:szCs w:val="26"/>
        </w:rPr>
        <w:t xml:space="preserve"> </w:t>
      </w:r>
      <w:r w:rsidR="00836399">
        <w:rPr>
          <w:rFonts w:ascii="Calibri" w:hAnsi="Calibri" w:cs="Calibri"/>
          <w:color w:val="7F7F7F" w:themeColor="text1" w:themeTint="80"/>
          <w:sz w:val="26"/>
          <w:szCs w:val="26"/>
        </w:rPr>
        <w:t>351130 (tres-cinco-uno-uno-tres-cero)</w:t>
      </w:r>
      <w:r w:rsidR="00320E2A" w:rsidRPr="00951F38">
        <w:rPr>
          <w:rFonts w:ascii="Calibri" w:hAnsi="Calibri" w:cs="Calibri"/>
          <w:color w:val="7F7F7F" w:themeColor="text1" w:themeTint="80"/>
          <w:sz w:val="26"/>
          <w:szCs w:val="26"/>
        </w:rPr>
        <w:t xml:space="preserve">, de fecha </w:t>
      </w:r>
      <w:r w:rsidR="00836399">
        <w:rPr>
          <w:rFonts w:ascii="Calibri" w:hAnsi="Calibri" w:cs="Calibri"/>
          <w:color w:val="7F7F7F" w:themeColor="text1" w:themeTint="80"/>
          <w:sz w:val="26"/>
          <w:szCs w:val="26"/>
        </w:rPr>
        <w:t>2 dos de junio</w:t>
      </w:r>
      <w:r w:rsidR="00AE6F1B">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094730">
        <w:rPr>
          <w:rFonts w:ascii="Calibri" w:hAnsi="Calibri" w:cs="Calibri"/>
          <w:bCs/>
          <w:color w:val="7F7F7F" w:themeColor="text1" w:themeTint="80"/>
          <w:sz w:val="26"/>
          <w:szCs w:val="26"/>
        </w:rPr>
        <w:t xml:space="preserve"> . .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proofErr w:type="spellStart"/>
      <w:r w:rsidR="00320E2A" w:rsidRPr="00951F38">
        <w:rPr>
          <w:rFonts w:ascii="Calibri" w:hAnsi="Calibri" w:cs="Calibri"/>
          <w:bCs/>
          <w:i/>
          <w:color w:val="7F7F7F" w:themeColor="text1" w:themeTint="80"/>
          <w:sz w:val="26"/>
          <w:szCs w:val="26"/>
        </w:rPr>
        <w:t>Trans</w:t>
      </w:r>
      <w:proofErr w:type="spellEnd"/>
      <w:r w:rsidR="00320E2A" w:rsidRPr="00951F38">
        <w:rPr>
          <w:rFonts w:ascii="Calibri" w:hAnsi="Calibri" w:cs="Calibri"/>
          <w:bCs/>
          <w:i/>
          <w:color w:val="7F7F7F" w:themeColor="text1" w:themeTint="80"/>
          <w:sz w:val="26"/>
          <w:szCs w:val="26"/>
        </w:rPr>
        <w:t xml:space="preserve"> León 2000</w:t>
      </w:r>
      <w:r w:rsidRPr="00951F38">
        <w:rPr>
          <w:rFonts w:ascii="Calibri" w:hAnsi="Calibri" w:cs="Calibri"/>
          <w:bCs/>
          <w:i/>
          <w:color w:val="7F7F7F" w:themeColor="text1" w:themeTint="80"/>
          <w:sz w:val="26"/>
          <w:szCs w:val="26"/>
        </w:rPr>
        <w:t>, S.</w:t>
      </w:r>
      <w:r w:rsidR="00320E2A" w:rsidRPr="00951F38">
        <w:rPr>
          <w:rFonts w:ascii="Calibri" w:hAnsi="Calibri" w:cs="Calibri"/>
          <w:bCs/>
          <w:i/>
          <w:color w:val="7F7F7F" w:themeColor="text1" w:themeTint="80"/>
          <w:sz w:val="26"/>
          <w:szCs w:val="26"/>
        </w:rPr>
        <w:t xml:space="preserve">C. </w:t>
      </w:r>
      <w:r w:rsidR="0077061C">
        <w:rPr>
          <w:rFonts w:ascii="Calibri" w:hAnsi="Calibri" w:cs="Calibri"/>
          <w:bCs/>
          <w:i/>
          <w:color w:val="7F7F7F" w:themeColor="text1" w:themeTint="80"/>
          <w:sz w:val="26"/>
          <w:szCs w:val="26"/>
        </w:rPr>
        <w:t>de</w:t>
      </w:r>
      <w:r w:rsidRPr="00951F38">
        <w:rPr>
          <w:rFonts w:ascii="Calibri" w:hAnsi="Calibri" w:cs="Calibri"/>
          <w:bCs/>
          <w:i/>
          <w:color w:val="7F7F7F" w:themeColor="text1" w:themeTint="80"/>
          <w:sz w:val="26"/>
          <w:szCs w:val="26"/>
        </w:rPr>
        <w:t xml:space="preserve"> </w:t>
      </w:r>
      <w:r w:rsidR="00320E2A" w:rsidRPr="00951F38">
        <w:rPr>
          <w:rFonts w:ascii="Calibri" w:hAnsi="Calibri" w:cs="Calibri"/>
          <w:bCs/>
          <w:i/>
          <w:color w:val="7F7F7F" w:themeColor="text1" w:themeTint="80"/>
          <w:sz w:val="26"/>
          <w:szCs w:val="26"/>
        </w:rPr>
        <w:t>R</w:t>
      </w:r>
      <w:r w:rsidRPr="00951F38">
        <w:rPr>
          <w:rFonts w:ascii="Calibri" w:hAnsi="Calibri" w:cs="Calibri"/>
          <w:bCs/>
          <w:i/>
          <w:color w:val="7F7F7F" w:themeColor="text1" w:themeTint="80"/>
          <w:sz w:val="26"/>
          <w:szCs w:val="26"/>
        </w:rPr>
        <w:t>.</w:t>
      </w:r>
      <w:r w:rsidR="00320E2A" w:rsidRPr="00951F38">
        <w:rPr>
          <w:rFonts w:ascii="Calibri" w:hAnsi="Calibri" w:cs="Calibri"/>
          <w:bCs/>
          <w:i/>
          <w:color w:val="7F7F7F" w:themeColor="text1" w:themeTint="80"/>
          <w:sz w:val="26"/>
          <w:szCs w:val="26"/>
        </w:rPr>
        <w:t>L</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w:t>
      </w:r>
      <w:r w:rsidR="00094730">
        <w:rPr>
          <w:rFonts w:ascii="Calibri" w:hAnsi="Calibri" w:cs="Calibri"/>
          <w:bCs/>
          <w:color w:val="7F7F7F" w:themeColor="text1" w:themeTint="80"/>
          <w:sz w:val="26"/>
          <w:szCs w:val="26"/>
        </w:rPr>
        <w:t xml:space="preserve">.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241D7D">
        <w:rPr>
          <w:rFonts w:asciiTheme="minorHAnsi" w:hAnsiTheme="minorHAnsi" w:cs="Calibri"/>
          <w:bCs/>
          <w:color w:val="7F7F7F" w:themeColor="text1" w:themeTint="80"/>
          <w:sz w:val="26"/>
          <w:szCs w:val="26"/>
        </w:rPr>
        <w:t xml:space="preserve">:……..”.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241D7D">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241D7D"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Pr="00951F38">
        <w:rPr>
          <w:rFonts w:ascii="Calibri" w:hAnsi="Calibri" w:cs="Calibri"/>
          <w:bCs/>
          <w:i/>
          <w:color w:val="7F7F7F" w:themeColor="text1" w:themeTint="80"/>
          <w:sz w:val="26"/>
          <w:szCs w:val="26"/>
        </w:rPr>
        <w:t>“</w:t>
      </w:r>
      <w:proofErr w:type="spellStart"/>
      <w:r w:rsidR="00C478D0" w:rsidRPr="00951F38">
        <w:rPr>
          <w:rFonts w:ascii="Calibri" w:hAnsi="Calibri" w:cs="Calibri"/>
          <w:bCs/>
          <w:i/>
          <w:color w:val="7F7F7F" w:themeColor="text1" w:themeTint="80"/>
          <w:sz w:val="26"/>
          <w:szCs w:val="26"/>
        </w:rPr>
        <w:t>Trans</w:t>
      </w:r>
      <w:proofErr w:type="spellEnd"/>
      <w:r w:rsidR="00C478D0" w:rsidRPr="00951F38">
        <w:rPr>
          <w:rFonts w:ascii="Calibri" w:hAnsi="Calibri" w:cs="Calibri"/>
          <w:bCs/>
          <w:i/>
          <w:color w:val="7F7F7F" w:themeColor="text1" w:themeTint="80"/>
          <w:sz w:val="26"/>
          <w:szCs w:val="26"/>
        </w:rPr>
        <w:t xml:space="preserve"> León 2000,</w:t>
      </w:r>
      <w:r w:rsidR="00FC69A4" w:rsidRPr="00951F38">
        <w:rPr>
          <w:rFonts w:ascii="Calibri" w:hAnsi="Calibri" w:cs="Calibri"/>
          <w:bCs/>
          <w:i/>
          <w:color w:val="7F7F7F" w:themeColor="text1" w:themeTint="80"/>
          <w:sz w:val="26"/>
          <w:szCs w:val="26"/>
        </w:rPr>
        <w:t xml:space="preserve"> S.C. </w:t>
      </w:r>
      <w:r w:rsidR="0077061C">
        <w:rPr>
          <w:rFonts w:ascii="Calibri" w:hAnsi="Calibri" w:cs="Calibri"/>
          <w:bCs/>
          <w:i/>
          <w:color w:val="7F7F7F" w:themeColor="text1" w:themeTint="80"/>
          <w:sz w:val="26"/>
          <w:szCs w:val="26"/>
        </w:rPr>
        <w:t>de</w:t>
      </w:r>
      <w:r w:rsidR="00FC69A4" w:rsidRPr="00951F38">
        <w:rPr>
          <w:rFonts w:ascii="Calibri" w:hAnsi="Calibri" w:cs="Calibri"/>
          <w:bCs/>
          <w:i/>
          <w:color w:val="7F7F7F" w:themeColor="text1" w:themeTint="80"/>
          <w:sz w:val="26"/>
          <w:szCs w:val="26"/>
        </w:rPr>
        <w:t xml:space="preserve"> R.L.</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836399">
        <w:rPr>
          <w:rFonts w:ascii="Calibri" w:hAnsi="Calibri" w:cs="Calibri"/>
          <w:color w:val="7F7F7F" w:themeColor="text1" w:themeTint="80"/>
          <w:sz w:val="26"/>
          <w:szCs w:val="26"/>
        </w:rPr>
        <w:t>351130 (tres-cinco-uno-uno-tres-cero)</w:t>
      </w:r>
      <w:r w:rsidR="00FC69A4" w:rsidRPr="00951F38">
        <w:rPr>
          <w:rFonts w:ascii="Calibri" w:hAnsi="Calibri" w:cs="Calibri"/>
          <w:color w:val="7F7F7F" w:themeColor="text1" w:themeTint="80"/>
          <w:sz w:val="26"/>
          <w:szCs w:val="26"/>
        </w:rPr>
        <w:t xml:space="preserve">, de fecha </w:t>
      </w:r>
      <w:r w:rsidR="00836399">
        <w:rPr>
          <w:rFonts w:ascii="Calibri" w:hAnsi="Calibri" w:cs="Calibri"/>
          <w:color w:val="7F7F7F" w:themeColor="text1" w:themeTint="80"/>
          <w:sz w:val="26"/>
          <w:szCs w:val="26"/>
        </w:rPr>
        <w:t>2 dos de junio</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w:t>
      </w:r>
    </w:p>
    <w:p w:rsidR="00241D7D" w:rsidRDefault="00241D7D" w:rsidP="00241D7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586/2016-JN</w:t>
      </w:r>
    </w:p>
    <w:p w:rsidR="00241D7D" w:rsidRDefault="00241D7D" w:rsidP="004F6C7F">
      <w:pPr>
        <w:ind w:firstLine="708"/>
        <w:jc w:val="both"/>
        <w:rPr>
          <w:rFonts w:ascii="Calibri" w:hAnsi="Calibri" w:cs="Calibri"/>
          <w:bCs/>
          <w:color w:val="7F7F7F" w:themeColor="text1" w:themeTint="80"/>
          <w:sz w:val="26"/>
          <w:szCs w:val="26"/>
        </w:rPr>
      </w:pPr>
    </w:p>
    <w:p w:rsidR="004F6C7F" w:rsidRPr="00951F38" w:rsidRDefault="004F6C7F" w:rsidP="00241D7D">
      <w:pPr>
        <w:jc w:val="both"/>
        <w:rPr>
          <w:rFonts w:ascii="Calibri" w:hAnsi="Calibri" w:cs="Calibri"/>
          <w:bCs/>
          <w:i/>
          <w:color w:val="7F7F7F" w:themeColor="text1" w:themeTint="80"/>
          <w:sz w:val="26"/>
          <w:szCs w:val="26"/>
        </w:rPr>
      </w:pPr>
      <w:proofErr w:type="gramStart"/>
      <w:r w:rsidRPr="00951F38">
        <w:rPr>
          <w:rFonts w:ascii="Calibri" w:hAnsi="Calibri" w:cs="Calibri"/>
          <w:bCs/>
          <w:color w:val="7F7F7F" w:themeColor="text1" w:themeTint="80"/>
          <w:sz w:val="26"/>
          <w:szCs w:val="26"/>
        </w:rPr>
        <w:t>la</w:t>
      </w:r>
      <w:proofErr w:type="gramEnd"/>
      <w:r w:rsidRPr="00951F38">
        <w:rPr>
          <w:rFonts w:ascii="Calibri" w:hAnsi="Calibri" w:cs="Calibri"/>
          <w:bCs/>
          <w:color w:val="7F7F7F" w:themeColor="text1" w:themeTint="80"/>
          <w:sz w:val="26"/>
          <w:szCs w:val="26"/>
        </w:rPr>
        <w:t xml:space="preserve">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241D7D">
        <w:rPr>
          <w:rFonts w:ascii="Calibri" w:hAnsi="Calibri" w:cs="Calibri"/>
          <w:bCs/>
          <w:color w:val="7F7F7F" w:themeColor="text1" w:themeTint="80"/>
          <w:sz w:val="26"/>
          <w:szCs w:val="26"/>
        </w:rPr>
        <w:t xml:space="preserve">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75297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836399">
        <w:rPr>
          <w:rFonts w:ascii="Calibri" w:hAnsi="Calibri" w:cs="Calibri"/>
          <w:b/>
          <w:color w:val="7F7F7F" w:themeColor="text1" w:themeTint="80"/>
          <w:sz w:val="26"/>
          <w:szCs w:val="26"/>
        </w:rPr>
        <w:t>351130 (tres-cinco-uno-uno-tres-cero)</w:t>
      </w:r>
      <w:r w:rsidR="00FC69A4" w:rsidRPr="00951F38">
        <w:rPr>
          <w:rFonts w:ascii="Calibri" w:hAnsi="Calibri" w:cs="Calibri"/>
          <w:color w:val="7F7F7F" w:themeColor="text1" w:themeTint="80"/>
          <w:sz w:val="26"/>
          <w:szCs w:val="26"/>
        </w:rPr>
        <w:t xml:space="preserve">, de fecha </w:t>
      </w:r>
      <w:r w:rsidR="00836399">
        <w:rPr>
          <w:rFonts w:ascii="Calibri" w:hAnsi="Calibri" w:cs="Calibri"/>
          <w:b/>
          <w:color w:val="7F7F7F" w:themeColor="text1" w:themeTint="80"/>
          <w:sz w:val="26"/>
          <w:szCs w:val="26"/>
        </w:rPr>
        <w:t xml:space="preserve">2 </w:t>
      </w:r>
      <w:r w:rsidR="00836399" w:rsidRPr="00736CEB">
        <w:rPr>
          <w:rFonts w:ascii="Calibri" w:hAnsi="Calibri" w:cs="Calibri"/>
          <w:color w:val="7F7F7F" w:themeColor="text1" w:themeTint="80"/>
          <w:sz w:val="26"/>
          <w:szCs w:val="26"/>
        </w:rPr>
        <w:t>dos de</w:t>
      </w:r>
      <w:r w:rsidR="00836399">
        <w:rPr>
          <w:rFonts w:ascii="Calibri" w:hAnsi="Calibri" w:cs="Calibri"/>
          <w:b/>
          <w:color w:val="7F7F7F" w:themeColor="text1" w:themeTint="80"/>
          <w:sz w:val="26"/>
          <w:szCs w:val="26"/>
        </w:rPr>
        <w:t xml:space="preserve"> junio</w:t>
      </w:r>
      <w:r w:rsidR="00AE6F1B" w:rsidRPr="00752972">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5297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AC6650">
        <w:rPr>
          <w:rFonts w:ascii="Calibri" w:hAnsi="Calibri" w:cs="Calibri"/>
          <w:color w:val="7F7F7F" w:themeColor="text1" w:themeTint="80"/>
          <w:sz w:val="26"/>
          <w:szCs w:val="26"/>
        </w:rPr>
        <w:t xml:space="preserve">.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023C8">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AC6650">
        <w:rPr>
          <w:rFonts w:ascii="Calibri" w:hAnsi="Calibri" w:cs="Arial"/>
          <w:color w:val="7F7F7F" w:themeColor="text1" w:themeTint="80"/>
          <w:sz w:val="26"/>
          <w:szCs w:val="27"/>
        </w:rPr>
        <w:t xml:space="preserve"> resolución. . . . . . . . . . </w:t>
      </w:r>
    </w:p>
    <w:p w:rsidR="004F6C7F" w:rsidRPr="00AC6650" w:rsidRDefault="004F6C7F" w:rsidP="004F6C7F">
      <w:pPr>
        <w:pStyle w:val="Textoindependiente"/>
        <w:rPr>
          <w:rFonts w:ascii="Calibri" w:hAnsi="Calibri" w:cs="Arial"/>
          <w:color w:val="7F7F7F" w:themeColor="text1" w:themeTint="80"/>
          <w:sz w:val="20"/>
          <w:szCs w:val="27"/>
          <w:lang w:val="es-ES"/>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AC6650">
      <w:pPr>
        <w:pStyle w:val="Textoindependiente"/>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AC6650">
        <w:rPr>
          <w:rFonts w:ascii="Calibri" w:hAnsi="Calibri"/>
          <w:color w:val="7F7F7F" w:themeColor="text1" w:themeTint="80"/>
          <w:sz w:val="26"/>
          <w:szCs w:val="26"/>
        </w:rPr>
        <w:t xml:space="preserve">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 xml:space="preserve">De lo pretendido por la parte actora, se encuentra también lo concerniente a que se ordene la devolución de la cantidad de </w:t>
      </w:r>
      <w:r w:rsidR="00DE753B">
        <w:rPr>
          <w:rFonts w:ascii="Calibri" w:hAnsi="Calibri" w:cs="Arial"/>
          <w:color w:val="7F7F7F" w:themeColor="text1" w:themeTint="80"/>
          <w:sz w:val="26"/>
          <w:szCs w:val="27"/>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004925AC" w:rsidRPr="004925AC">
        <w:rPr>
          <w:rFonts w:ascii="Calibri" w:hAnsi="Calibri" w:cs="Arial"/>
          <w:color w:val="7F7F7F" w:themeColor="text1" w:themeTint="80"/>
          <w:sz w:val="26"/>
          <w:szCs w:val="27"/>
        </w:rPr>
        <w:t xml:space="preserve">identificado con el número </w:t>
      </w:r>
      <w:r w:rsidR="00736CEB">
        <w:rPr>
          <w:rFonts w:ascii="Calibri" w:hAnsi="Calibri" w:cs="Arial"/>
          <w:color w:val="7F7F7F" w:themeColor="text1" w:themeTint="80"/>
          <w:sz w:val="26"/>
          <w:szCs w:val="27"/>
        </w:rPr>
        <w:t>16001389 (uno-seis-cero-cero-uno-tres-ocho-nueve)</w:t>
      </w:r>
      <w:r w:rsidR="00FC69A4" w:rsidRPr="00951F38">
        <w:rPr>
          <w:rFonts w:ascii="Calibri" w:hAnsi="Calibri" w:cs="Calibri"/>
          <w:iCs/>
          <w:color w:val="7F7F7F" w:themeColor="text1" w:themeTint="80"/>
          <w:sz w:val="26"/>
          <w:szCs w:val="26"/>
        </w:rPr>
        <w:t xml:space="preserve">, de fecha </w:t>
      </w:r>
      <w:r w:rsidR="00427DE7">
        <w:rPr>
          <w:rFonts w:ascii="Calibri" w:hAnsi="Calibri" w:cs="Calibri"/>
          <w:iCs/>
          <w:color w:val="7F7F7F" w:themeColor="text1" w:themeTint="80"/>
          <w:sz w:val="26"/>
          <w:szCs w:val="26"/>
        </w:rPr>
        <w:t xml:space="preserve">8 ocho de junio </w:t>
      </w:r>
      <w:r w:rsidR="00FC69A4" w:rsidRPr="00951F38">
        <w:rPr>
          <w:rFonts w:ascii="Calibri" w:hAnsi="Calibri" w:cs="Calibri"/>
          <w:iCs/>
          <w:color w:val="7F7F7F" w:themeColor="text1" w:themeTint="80"/>
          <w:sz w:val="26"/>
          <w:szCs w:val="26"/>
        </w:rPr>
        <w:t xml:space="preserve">del año </w:t>
      </w:r>
      <w:r w:rsidR="00CD3253">
        <w:rPr>
          <w:rFonts w:ascii="Calibri" w:hAnsi="Calibri" w:cs="Calibri"/>
          <w:iCs/>
          <w:color w:val="7F7F7F" w:themeColor="text1" w:themeTint="80"/>
          <w:sz w:val="26"/>
          <w:szCs w:val="26"/>
        </w:rPr>
        <w:t>en curso</w:t>
      </w:r>
      <w:r w:rsidR="00AC6650">
        <w:rPr>
          <w:rFonts w:ascii="Calibri" w:hAnsi="Calibri" w:cs="Arial"/>
          <w:color w:val="7F7F7F" w:themeColor="text1" w:themeTint="80"/>
          <w:sz w:val="26"/>
          <w:szCs w:val="27"/>
        </w:rPr>
        <w:t xml:space="preserve">. . </w:t>
      </w:r>
    </w:p>
    <w:p w:rsidR="004F6C7F" w:rsidRPr="00951F38" w:rsidRDefault="004F6C7F" w:rsidP="004F6C7F">
      <w:pPr>
        <w:pStyle w:val="Textoindependiente"/>
        <w:ind w:firstLine="708"/>
        <w:rPr>
          <w:rFonts w:ascii="Calibri" w:hAnsi="Calibri" w:cs="Arial"/>
          <w:color w:val="7F7F7F" w:themeColor="text1" w:themeTint="80"/>
          <w:sz w:val="26"/>
          <w:szCs w:val="27"/>
        </w:rPr>
      </w:pPr>
    </w:p>
    <w:p w:rsidR="004F6C7F"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sidR="00AC6650">
        <w:rPr>
          <w:rFonts w:ascii="Calibri" w:hAnsi="Calibri" w:cs="Arial"/>
          <w:color w:val="7F7F7F" w:themeColor="text1" w:themeTint="80"/>
          <w:sz w:val="26"/>
          <w:szCs w:val="27"/>
        </w:rPr>
        <w:t xml:space="preserve"> . . . . . . . . . .</w:t>
      </w:r>
    </w:p>
    <w:p w:rsidR="004F6C7F" w:rsidRPr="00AC6650" w:rsidRDefault="004F6C7F" w:rsidP="00AC6650">
      <w:pPr>
        <w:pStyle w:val="Textoindependiente"/>
        <w:tabs>
          <w:tab w:val="left" w:pos="6662"/>
        </w:tabs>
        <w:rPr>
          <w:rFonts w:ascii="Calibri" w:hAnsi="Calibri" w:cs="Arial"/>
          <w:color w:val="7F7F7F" w:themeColor="text1" w:themeTint="80"/>
        </w:rPr>
      </w:pPr>
      <w:r w:rsidRPr="00AC6650">
        <w:rPr>
          <w:rFonts w:ascii="Calibri" w:hAnsi="Calibri" w:cs="Arial"/>
          <w:color w:val="7F7F7F" w:themeColor="text1" w:themeTint="80"/>
        </w:rPr>
        <w:tab/>
      </w:r>
    </w:p>
    <w:p w:rsidR="004F6C7F" w:rsidRPr="00951F38" w:rsidRDefault="004F6C7F" w:rsidP="004F6C7F">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w:t>
      </w:r>
      <w:r w:rsidRPr="00951F38">
        <w:rPr>
          <w:rFonts w:ascii="Calibri" w:hAnsi="Calibri" w:cs="Arial"/>
          <w:i/>
          <w:color w:val="7F7F7F" w:themeColor="text1" w:themeTint="80"/>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sidR="00AC6650">
        <w:rPr>
          <w:rFonts w:ascii="Calibri" w:hAnsi="Calibri" w:cs="Arial"/>
          <w:b/>
          <w:i/>
          <w:color w:val="7F7F7F" w:themeColor="text1" w:themeTint="80"/>
          <w:sz w:val="22"/>
          <w:szCs w:val="22"/>
        </w:rPr>
        <w:t xml:space="preserve"> . . . . . . . . </w:t>
      </w:r>
    </w:p>
    <w:p w:rsidR="004F6C7F" w:rsidRPr="00951F38" w:rsidRDefault="004F6C7F" w:rsidP="004F6C7F">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CD3253">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752972"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 xml:space="preserve">Resultó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sidR="00A21149">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A2114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w:t>
      </w:r>
      <w:r w:rsidR="00FC69A4" w:rsidRPr="00951F38">
        <w:rPr>
          <w:rFonts w:ascii="Calibri" w:hAnsi="Calibri" w:cs="Calibri"/>
          <w:color w:val="7F7F7F" w:themeColor="text1" w:themeTint="80"/>
          <w:sz w:val="26"/>
          <w:szCs w:val="26"/>
        </w:rPr>
        <w:t xml:space="preserve">.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836399">
        <w:rPr>
          <w:rFonts w:ascii="Calibri" w:hAnsi="Calibri" w:cs="Calibri"/>
          <w:b/>
          <w:color w:val="7F7F7F" w:themeColor="text1" w:themeTint="80"/>
          <w:sz w:val="26"/>
          <w:szCs w:val="26"/>
        </w:rPr>
        <w:t>351130 (tres-cinco-uno-uno-tres-cero)</w:t>
      </w:r>
      <w:r w:rsidR="00FC69A4" w:rsidRPr="00951F38">
        <w:rPr>
          <w:rFonts w:ascii="Calibri" w:hAnsi="Calibri" w:cs="Calibri"/>
          <w:color w:val="7F7F7F" w:themeColor="text1" w:themeTint="80"/>
          <w:sz w:val="26"/>
          <w:szCs w:val="26"/>
        </w:rPr>
        <w:t xml:space="preserve">, de fecha </w:t>
      </w:r>
      <w:r w:rsidR="00836399">
        <w:rPr>
          <w:rFonts w:ascii="Calibri" w:hAnsi="Calibri" w:cs="Calibri"/>
          <w:b/>
          <w:color w:val="7F7F7F" w:themeColor="text1" w:themeTint="80"/>
          <w:sz w:val="26"/>
          <w:szCs w:val="26"/>
        </w:rPr>
        <w:t xml:space="preserve">2 </w:t>
      </w:r>
      <w:r w:rsidR="00836399" w:rsidRPr="00736CEB">
        <w:rPr>
          <w:rFonts w:ascii="Calibri" w:hAnsi="Calibri" w:cs="Calibri"/>
          <w:color w:val="7F7F7F" w:themeColor="text1" w:themeTint="80"/>
          <w:sz w:val="26"/>
          <w:szCs w:val="26"/>
        </w:rPr>
        <w:t>dos de</w:t>
      </w:r>
      <w:r w:rsidR="00836399">
        <w:rPr>
          <w:rFonts w:ascii="Calibri" w:hAnsi="Calibri" w:cs="Calibri"/>
          <w:b/>
          <w:color w:val="7F7F7F" w:themeColor="text1" w:themeTint="80"/>
          <w:sz w:val="26"/>
          <w:szCs w:val="26"/>
        </w:rPr>
        <w:t xml:space="preserve"> junio</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 . . .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AC6650" w:rsidRDefault="00AC6650" w:rsidP="004F6C7F">
      <w:pPr>
        <w:ind w:firstLine="708"/>
        <w:jc w:val="both"/>
        <w:rPr>
          <w:rFonts w:ascii="Calibri" w:hAnsi="Calibri" w:cs="Calibri"/>
          <w:b/>
          <w:bCs/>
          <w:i/>
          <w:iCs/>
          <w:color w:val="7F7F7F" w:themeColor="text1" w:themeTint="80"/>
          <w:sz w:val="26"/>
          <w:szCs w:val="26"/>
        </w:rPr>
      </w:pPr>
    </w:p>
    <w:p w:rsidR="00AC6650" w:rsidRDefault="00AC6650" w:rsidP="00AC665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586/2016-JN</w:t>
      </w:r>
    </w:p>
    <w:p w:rsidR="00AC6650" w:rsidRDefault="00AC6650" w:rsidP="004F6C7F">
      <w:pPr>
        <w:ind w:firstLine="708"/>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836399">
        <w:rPr>
          <w:rFonts w:ascii="Calibri" w:hAnsi="Calibri" w:cs="Calibri"/>
          <w:b/>
          <w:color w:val="7F7F7F" w:themeColor="text1" w:themeTint="80"/>
          <w:sz w:val="26"/>
          <w:szCs w:val="26"/>
        </w:rPr>
        <w:t>Juan José Aldana Palma</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A21149">
        <w:rPr>
          <w:rFonts w:ascii="Calibri" w:hAnsi="Calibri" w:cs="Calibri"/>
          <w:b/>
          <w:i/>
          <w:color w:val="7F7F7F" w:themeColor="text1" w:themeTint="80"/>
          <w:sz w:val="26"/>
          <w:szCs w:val="26"/>
        </w:rPr>
        <w:t>*****</w:t>
      </w:r>
      <w:r w:rsidR="00FC69A4" w:rsidRPr="00752972">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 xml:space="preserve">la cantidad de </w:t>
      </w:r>
      <w:r w:rsidR="00DE753B" w:rsidRPr="00CD3253">
        <w:rPr>
          <w:rFonts w:ascii="Calibri" w:hAnsi="Calibri"/>
          <w:b/>
          <w:color w:val="7F7F7F" w:themeColor="text1" w:themeTint="80"/>
          <w:sz w:val="26"/>
        </w:rPr>
        <w:t>$569.71 (Quinientos sesenta y nueve pesos 71/100 Moneda Nacional)</w:t>
      </w:r>
      <w:r w:rsidRPr="00951F38">
        <w:rPr>
          <w:rFonts w:ascii="Calibri" w:hAnsi="Calibri"/>
          <w:color w:val="7F7F7F" w:themeColor="text1" w:themeTint="80"/>
          <w:sz w:val="26"/>
        </w:rPr>
        <w:t>; que</w:t>
      </w:r>
      <w:r w:rsidR="0077061C">
        <w:rPr>
          <w:rFonts w:ascii="Calibri" w:hAnsi="Calibri"/>
          <w:color w:val="7F7F7F" w:themeColor="text1" w:themeTint="80"/>
          <w:sz w:val="26"/>
        </w:rPr>
        <w:t>,</w:t>
      </w:r>
      <w:r w:rsidRPr="00951F38">
        <w:rPr>
          <w:rFonts w:ascii="Calibri" w:hAnsi="Calibri"/>
          <w:color w:val="7F7F7F" w:themeColor="text1" w:themeTint="80"/>
          <w:sz w:val="26"/>
        </w:rPr>
        <w:t xml:space="preserve"> como consecuencia de la infracción, pagó por concepto de multa; de acuerdo a lo argumentado en el considerando Noveno de esta misma resolución. . . . . . . . . </w:t>
      </w:r>
      <w:r w:rsidR="00FC69A4" w:rsidRPr="00951F38">
        <w:rPr>
          <w:rFonts w:ascii="Calibri" w:hAnsi="Calibri"/>
          <w:color w:val="7F7F7F" w:themeColor="text1" w:themeTint="80"/>
          <w:sz w:val="26"/>
        </w:rPr>
        <w:t>. . . . . . . . . . . . . . . . . . . . . . . . . . . . . . . .</w:t>
      </w:r>
      <w:r w:rsidR="00AC6650">
        <w:rPr>
          <w:rFonts w:ascii="Calibri" w:hAnsi="Calibri"/>
          <w:color w:val="7F7F7F" w:themeColor="text1" w:themeTint="80"/>
          <w:sz w:val="26"/>
        </w:rPr>
        <w:t xml:space="preserve">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E04BA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1F4" w:rsidRDefault="00B421F4">
      <w:r>
        <w:separator/>
      </w:r>
    </w:p>
  </w:endnote>
  <w:endnote w:type="continuationSeparator" w:id="0">
    <w:p w:rsidR="00B421F4" w:rsidRDefault="00B4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1F4" w:rsidRDefault="00B421F4">
      <w:r>
        <w:separator/>
      </w:r>
    </w:p>
  </w:footnote>
  <w:footnote w:type="continuationSeparator" w:id="0">
    <w:p w:rsidR="00B421F4" w:rsidRDefault="00B42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B421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1149">
      <w:rPr>
        <w:rStyle w:val="Nmerodepgina"/>
        <w:noProof/>
      </w:rPr>
      <w:t>8</w:t>
    </w:r>
    <w:r>
      <w:rPr>
        <w:rStyle w:val="Nmerodepgina"/>
      </w:rPr>
      <w:fldChar w:fldCharType="end"/>
    </w:r>
  </w:p>
  <w:p w:rsidR="00917C15" w:rsidRDefault="00B421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8009C"/>
    <w:rsid w:val="00094730"/>
    <w:rsid w:val="000A5A63"/>
    <w:rsid w:val="000B2C6F"/>
    <w:rsid w:val="001041D3"/>
    <w:rsid w:val="001077C7"/>
    <w:rsid w:val="00116598"/>
    <w:rsid w:val="00122C0A"/>
    <w:rsid w:val="00140F54"/>
    <w:rsid w:val="00142D5C"/>
    <w:rsid w:val="001676C0"/>
    <w:rsid w:val="00172FB5"/>
    <w:rsid w:val="00175AB1"/>
    <w:rsid w:val="00184EB8"/>
    <w:rsid w:val="001A6F82"/>
    <w:rsid w:val="001E6EA5"/>
    <w:rsid w:val="00211745"/>
    <w:rsid w:val="002353EA"/>
    <w:rsid w:val="0023716E"/>
    <w:rsid w:val="0024110D"/>
    <w:rsid w:val="00241D7D"/>
    <w:rsid w:val="0026542A"/>
    <w:rsid w:val="002913ED"/>
    <w:rsid w:val="00294D30"/>
    <w:rsid w:val="002A7860"/>
    <w:rsid w:val="002E08F6"/>
    <w:rsid w:val="00320E2A"/>
    <w:rsid w:val="00331E91"/>
    <w:rsid w:val="00352C19"/>
    <w:rsid w:val="0035370B"/>
    <w:rsid w:val="00376BB8"/>
    <w:rsid w:val="00392B92"/>
    <w:rsid w:val="003F3DA5"/>
    <w:rsid w:val="00406823"/>
    <w:rsid w:val="00427DE7"/>
    <w:rsid w:val="0044075A"/>
    <w:rsid w:val="004739D8"/>
    <w:rsid w:val="0049024D"/>
    <w:rsid w:val="004925AC"/>
    <w:rsid w:val="004A2EAF"/>
    <w:rsid w:val="004B1302"/>
    <w:rsid w:val="004D0B1E"/>
    <w:rsid w:val="004F63C0"/>
    <w:rsid w:val="004F6C7F"/>
    <w:rsid w:val="00507CD3"/>
    <w:rsid w:val="0051752D"/>
    <w:rsid w:val="00536EB7"/>
    <w:rsid w:val="00541156"/>
    <w:rsid w:val="005836CF"/>
    <w:rsid w:val="0058450C"/>
    <w:rsid w:val="005A1161"/>
    <w:rsid w:val="005A27DD"/>
    <w:rsid w:val="005A7E18"/>
    <w:rsid w:val="005B7B9D"/>
    <w:rsid w:val="005F3495"/>
    <w:rsid w:val="00615A56"/>
    <w:rsid w:val="00660353"/>
    <w:rsid w:val="00660EF5"/>
    <w:rsid w:val="00665825"/>
    <w:rsid w:val="00686D2A"/>
    <w:rsid w:val="0072455D"/>
    <w:rsid w:val="00736CEB"/>
    <w:rsid w:val="007439A5"/>
    <w:rsid w:val="00752972"/>
    <w:rsid w:val="0077061C"/>
    <w:rsid w:val="00790412"/>
    <w:rsid w:val="0079516D"/>
    <w:rsid w:val="007A3408"/>
    <w:rsid w:val="007D060E"/>
    <w:rsid w:val="007D58F4"/>
    <w:rsid w:val="007F7FB3"/>
    <w:rsid w:val="00826DFD"/>
    <w:rsid w:val="00836399"/>
    <w:rsid w:val="008447A0"/>
    <w:rsid w:val="00855740"/>
    <w:rsid w:val="008623DC"/>
    <w:rsid w:val="00884C9E"/>
    <w:rsid w:val="00886793"/>
    <w:rsid w:val="008A0AE3"/>
    <w:rsid w:val="008B0E11"/>
    <w:rsid w:val="008B55C2"/>
    <w:rsid w:val="008D2C43"/>
    <w:rsid w:val="008E4981"/>
    <w:rsid w:val="009228E2"/>
    <w:rsid w:val="00944A9E"/>
    <w:rsid w:val="00944BA7"/>
    <w:rsid w:val="00951F38"/>
    <w:rsid w:val="0097469C"/>
    <w:rsid w:val="009751D9"/>
    <w:rsid w:val="009D74A8"/>
    <w:rsid w:val="00A21149"/>
    <w:rsid w:val="00A23130"/>
    <w:rsid w:val="00A425EB"/>
    <w:rsid w:val="00AC6650"/>
    <w:rsid w:val="00AE6F1B"/>
    <w:rsid w:val="00B32055"/>
    <w:rsid w:val="00B421F4"/>
    <w:rsid w:val="00B66786"/>
    <w:rsid w:val="00B709B0"/>
    <w:rsid w:val="00B9028A"/>
    <w:rsid w:val="00BD5B21"/>
    <w:rsid w:val="00C012B7"/>
    <w:rsid w:val="00C34115"/>
    <w:rsid w:val="00C478D0"/>
    <w:rsid w:val="00C52101"/>
    <w:rsid w:val="00CD3253"/>
    <w:rsid w:val="00D031B3"/>
    <w:rsid w:val="00D2003C"/>
    <w:rsid w:val="00D235A2"/>
    <w:rsid w:val="00D35E03"/>
    <w:rsid w:val="00D460F0"/>
    <w:rsid w:val="00DA6936"/>
    <w:rsid w:val="00DA7B1F"/>
    <w:rsid w:val="00DB0068"/>
    <w:rsid w:val="00DE5797"/>
    <w:rsid w:val="00DE753B"/>
    <w:rsid w:val="00E012E0"/>
    <w:rsid w:val="00E023C8"/>
    <w:rsid w:val="00E04BA1"/>
    <w:rsid w:val="00E570FF"/>
    <w:rsid w:val="00E652AC"/>
    <w:rsid w:val="00EC594B"/>
    <w:rsid w:val="00ED37A1"/>
    <w:rsid w:val="00F03E3C"/>
    <w:rsid w:val="00F122C1"/>
    <w:rsid w:val="00F579C6"/>
    <w:rsid w:val="00F657FA"/>
    <w:rsid w:val="00F93770"/>
    <w:rsid w:val="00FC69A4"/>
    <w:rsid w:val="00FE037F"/>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3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3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982328">
      <w:bodyDiv w:val="1"/>
      <w:marLeft w:val="0"/>
      <w:marRight w:val="0"/>
      <w:marTop w:val="0"/>
      <w:marBottom w:val="0"/>
      <w:divBdr>
        <w:top w:val="none" w:sz="0" w:space="0" w:color="auto"/>
        <w:left w:val="none" w:sz="0" w:space="0" w:color="auto"/>
        <w:bottom w:val="none" w:sz="0" w:space="0" w:color="auto"/>
        <w:right w:val="none" w:sz="0" w:space="0" w:color="auto"/>
      </w:divBdr>
    </w:div>
    <w:div w:id="1626542346">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3541</Words>
  <Characters>19479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2016-10-31T16:03:00Z</dcterms:created>
  <dcterms:modified xsi:type="dcterms:W3CDTF">2016-10-31T16:03:00Z</dcterms:modified>
</cp:coreProperties>
</file>